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7B0" w:rsidRDefault="007D37B0" w:rsidP="00F74FD0">
      <w:pPr>
        <w:jc w:val="center"/>
        <w:rPr>
          <w:rFonts w:ascii="Times New Roman" w:hAnsi="Times New Roman" w:cs="Times New Roman"/>
          <w:b/>
          <w:sz w:val="36"/>
          <w:szCs w:val="36"/>
        </w:rPr>
      </w:pPr>
    </w:p>
    <w:p w:rsidR="00F74FD0" w:rsidRDefault="00B069ED" w:rsidP="00F74FD0">
      <w:pPr>
        <w:jc w:val="center"/>
        <w:rPr>
          <w:rFonts w:ascii="Times New Roman" w:hAnsi="Times New Roman" w:cs="Times New Roman"/>
          <w:b/>
          <w:sz w:val="36"/>
          <w:szCs w:val="36"/>
        </w:rPr>
      </w:pPr>
      <w:r>
        <w:rPr>
          <w:noProof/>
        </w:rPr>
        <w:drawing>
          <wp:inline distT="0" distB="0" distL="0" distR="0">
            <wp:extent cx="667986" cy="748145"/>
            <wp:effectExtent l="0" t="0" r="0" b="0"/>
            <wp:docPr id="1" name="Picture 1" descr="C:\Documents and Settings\hp\Desktop\SI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p\Desktop\SIU logo.jpg"/>
                    <pic:cNvPicPr>
                      <a:picLocks noChangeAspect="1" noChangeArrowheads="1"/>
                    </pic:cNvPicPr>
                  </pic:nvPicPr>
                  <pic:blipFill>
                    <a:blip r:embed="rId7" cstate="print"/>
                    <a:srcRect/>
                    <a:stretch>
                      <a:fillRect/>
                    </a:stretch>
                  </pic:blipFill>
                  <pic:spPr bwMode="auto">
                    <a:xfrm>
                      <a:off x="0" y="0"/>
                      <a:ext cx="669726" cy="750093"/>
                    </a:xfrm>
                    <a:prstGeom prst="rect">
                      <a:avLst/>
                    </a:prstGeom>
                    <a:noFill/>
                    <a:ln w="9525">
                      <a:noFill/>
                      <a:miter lim="800000"/>
                      <a:headEnd/>
                      <a:tailEnd/>
                    </a:ln>
                  </pic:spPr>
                </pic:pic>
              </a:graphicData>
            </a:graphic>
          </wp:inline>
        </w:drawing>
      </w:r>
    </w:p>
    <w:p w:rsidR="00F74FD0" w:rsidRPr="00EA2883" w:rsidRDefault="00F74FD0" w:rsidP="00F74FD0">
      <w:pPr>
        <w:jc w:val="center"/>
        <w:rPr>
          <w:rFonts w:ascii="Times New Roman" w:hAnsi="Times New Roman" w:cs="Times New Roman"/>
          <w:b/>
          <w:sz w:val="24"/>
          <w:szCs w:val="24"/>
        </w:rPr>
      </w:pPr>
    </w:p>
    <w:p w:rsidR="00132641" w:rsidRDefault="00132641" w:rsidP="00F74FD0">
      <w:pPr>
        <w:jc w:val="center"/>
        <w:rPr>
          <w:rFonts w:ascii="Baskerville Old Face" w:hAnsi="Baskerville Old Face" w:cs="Times New Roman"/>
          <w:b/>
          <w:sz w:val="32"/>
          <w:szCs w:val="32"/>
          <w:u w:val="single"/>
        </w:rPr>
      </w:pPr>
      <w:r w:rsidRPr="00132641">
        <w:rPr>
          <w:rFonts w:ascii="Baskerville Old Face" w:hAnsi="Baskerville Old Face" w:cs="Times New Roman"/>
          <w:b/>
          <w:sz w:val="32"/>
          <w:szCs w:val="32"/>
          <w:u w:val="single"/>
        </w:rPr>
        <w:t xml:space="preserve">Sub Committee </w:t>
      </w:r>
      <w:r w:rsidR="00444D3D">
        <w:rPr>
          <w:rFonts w:ascii="Baskerville Old Face" w:hAnsi="Baskerville Old Face" w:cs="Times New Roman"/>
          <w:b/>
          <w:sz w:val="32"/>
          <w:szCs w:val="32"/>
          <w:u w:val="single"/>
        </w:rPr>
        <w:t xml:space="preserve">for Curriculum </w:t>
      </w:r>
      <w:r w:rsidR="002B06EC">
        <w:rPr>
          <w:rFonts w:ascii="Baskerville Old Face" w:hAnsi="Baskerville Old Face" w:cs="Times New Roman"/>
          <w:b/>
          <w:sz w:val="32"/>
          <w:szCs w:val="32"/>
          <w:u w:val="single"/>
        </w:rPr>
        <w:t>D</w:t>
      </w:r>
      <w:r w:rsidR="00444D3D">
        <w:rPr>
          <w:rFonts w:ascii="Baskerville Old Face" w:hAnsi="Baskerville Old Face" w:cs="Times New Roman"/>
          <w:b/>
          <w:sz w:val="32"/>
          <w:szCs w:val="32"/>
          <w:u w:val="single"/>
        </w:rPr>
        <w:t>evelopment</w:t>
      </w:r>
    </w:p>
    <w:p w:rsidR="00444D3D" w:rsidRPr="00132641" w:rsidRDefault="00444D3D" w:rsidP="00F74FD0">
      <w:pPr>
        <w:jc w:val="center"/>
        <w:rPr>
          <w:rFonts w:ascii="Baskerville Old Face" w:hAnsi="Baskerville Old Face" w:cs="Times New Roman"/>
          <w:b/>
          <w:sz w:val="32"/>
          <w:szCs w:val="32"/>
          <w:u w:val="single"/>
        </w:rPr>
      </w:pPr>
    </w:p>
    <w:p w:rsidR="003409A7" w:rsidRDefault="003409A7">
      <w:pPr>
        <w:rPr>
          <w:rFonts w:asciiTheme="majorHAnsi" w:hAnsiTheme="majorHAnsi"/>
          <w:b/>
        </w:rPr>
      </w:pPr>
    </w:p>
    <w:p w:rsidR="001A474D" w:rsidRDefault="00291620" w:rsidP="001A474D">
      <w:pPr>
        <w:rPr>
          <w:rFonts w:asciiTheme="majorHAnsi" w:hAnsiTheme="majorHAnsi"/>
          <w:b/>
        </w:rPr>
      </w:pPr>
      <w:r>
        <w:rPr>
          <w:rFonts w:asciiTheme="majorHAnsi" w:hAnsiTheme="majorHAnsi"/>
          <w:b/>
        </w:rPr>
        <w:t xml:space="preserve">Name of Institute: </w:t>
      </w:r>
      <w:r w:rsidR="002A2ED9">
        <w:rPr>
          <w:rFonts w:asciiTheme="majorHAnsi" w:hAnsiTheme="majorHAnsi"/>
          <w:b/>
        </w:rPr>
        <w:t>Symbiosis C</w:t>
      </w:r>
      <w:r w:rsidR="001C18AA">
        <w:rPr>
          <w:rFonts w:asciiTheme="majorHAnsi" w:hAnsiTheme="majorHAnsi"/>
          <w:b/>
        </w:rPr>
        <w:t xml:space="preserve">entre of Management studies </w:t>
      </w:r>
    </w:p>
    <w:p w:rsidR="00BC764E" w:rsidRDefault="00BC764E" w:rsidP="00444D3D">
      <w:pPr>
        <w:tabs>
          <w:tab w:val="left" w:pos="3614"/>
        </w:tabs>
        <w:rPr>
          <w:rFonts w:asciiTheme="majorHAnsi" w:hAnsiTheme="majorHAnsi"/>
          <w:b/>
        </w:rPr>
      </w:pPr>
    </w:p>
    <w:p w:rsidR="00DC74A1" w:rsidRDefault="00DC74A1" w:rsidP="00444D3D">
      <w:pPr>
        <w:tabs>
          <w:tab w:val="left" w:pos="3614"/>
        </w:tabs>
        <w:rPr>
          <w:rFonts w:asciiTheme="majorHAnsi" w:hAnsiTheme="majorHAnsi"/>
          <w:b/>
        </w:rPr>
      </w:pPr>
      <w:r w:rsidRPr="00F74FD0">
        <w:rPr>
          <w:rFonts w:asciiTheme="majorHAnsi" w:hAnsiTheme="majorHAnsi"/>
          <w:b/>
        </w:rPr>
        <w:t xml:space="preserve">Course </w:t>
      </w:r>
      <w:r w:rsidR="003409A7">
        <w:rPr>
          <w:rFonts w:asciiTheme="majorHAnsi" w:hAnsiTheme="majorHAnsi"/>
          <w:b/>
        </w:rPr>
        <w:t>Name</w:t>
      </w:r>
      <w:r w:rsidRPr="00F74FD0">
        <w:rPr>
          <w:rFonts w:asciiTheme="majorHAnsi" w:hAnsiTheme="majorHAnsi"/>
          <w:b/>
        </w:rPr>
        <w:t>:</w:t>
      </w:r>
      <w:r w:rsidR="00BA4FD3">
        <w:rPr>
          <w:rFonts w:asciiTheme="majorHAnsi" w:hAnsiTheme="majorHAnsi"/>
          <w:b/>
        </w:rPr>
        <w:t xml:space="preserve"> </w:t>
      </w:r>
      <w:r w:rsidR="00E55B9D">
        <w:rPr>
          <w:rFonts w:asciiTheme="majorHAnsi" w:hAnsiTheme="majorHAnsi"/>
          <w:b/>
        </w:rPr>
        <w:t xml:space="preserve">Basic Chinese </w:t>
      </w:r>
      <w:r w:rsidR="002566FD">
        <w:rPr>
          <w:rFonts w:asciiTheme="majorHAnsi" w:hAnsiTheme="majorHAnsi"/>
          <w:b/>
        </w:rPr>
        <w:t>Level 2</w:t>
      </w:r>
    </w:p>
    <w:p w:rsidR="000F0FB8" w:rsidRDefault="000F0FB8" w:rsidP="00444D3D">
      <w:pPr>
        <w:tabs>
          <w:tab w:val="left" w:pos="3614"/>
        </w:tabs>
        <w:rPr>
          <w:rFonts w:asciiTheme="majorHAnsi" w:hAnsiTheme="majorHAnsi"/>
          <w:b/>
        </w:rPr>
      </w:pPr>
    </w:p>
    <w:p w:rsidR="00291620" w:rsidRDefault="00291620" w:rsidP="00444D3D">
      <w:pPr>
        <w:tabs>
          <w:tab w:val="left" w:pos="3614"/>
        </w:tabs>
        <w:rPr>
          <w:rFonts w:asciiTheme="majorHAnsi" w:hAnsiTheme="majorHAnsi"/>
          <w:b/>
        </w:rPr>
      </w:pPr>
      <w:r>
        <w:rPr>
          <w:rFonts w:asciiTheme="majorHAnsi" w:hAnsiTheme="majorHAnsi"/>
          <w:b/>
        </w:rPr>
        <w:t xml:space="preserve">(UG/PG): </w:t>
      </w:r>
      <w:r w:rsidR="001C18AA">
        <w:rPr>
          <w:rFonts w:asciiTheme="majorHAnsi" w:hAnsiTheme="majorHAnsi"/>
          <w:b/>
        </w:rPr>
        <w:t>UG</w:t>
      </w:r>
    </w:p>
    <w:p w:rsidR="00291620" w:rsidRDefault="00291620" w:rsidP="00444D3D">
      <w:pPr>
        <w:tabs>
          <w:tab w:val="left" w:pos="3614"/>
        </w:tabs>
        <w:rPr>
          <w:rFonts w:asciiTheme="majorHAnsi" w:hAnsiTheme="majorHAnsi"/>
          <w:b/>
        </w:rPr>
      </w:pPr>
    </w:p>
    <w:p w:rsidR="00826E19" w:rsidRDefault="00444D3D" w:rsidP="00444D3D">
      <w:pPr>
        <w:tabs>
          <w:tab w:val="left" w:pos="3614"/>
        </w:tabs>
        <w:rPr>
          <w:rFonts w:asciiTheme="majorHAnsi" w:hAnsiTheme="majorHAnsi"/>
          <w:b/>
        </w:rPr>
      </w:pPr>
      <w:r>
        <w:rPr>
          <w:rFonts w:asciiTheme="majorHAnsi" w:hAnsiTheme="majorHAnsi"/>
          <w:b/>
        </w:rPr>
        <w:t>Number of Credits:</w:t>
      </w:r>
      <w:r w:rsidR="000F0FB8">
        <w:rPr>
          <w:rFonts w:asciiTheme="majorHAnsi" w:hAnsiTheme="majorHAnsi"/>
          <w:b/>
        </w:rPr>
        <w:t xml:space="preserve"> </w:t>
      </w:r>
      <w:r w:rsidR="001C18AA">
        <w:rPr>
          <w:rFonts w:asciiTheme="majorHAnsi" w:hAnsiTheme="majorHAnsi"/>
          <w:b/>
        </w:rPr>
        <w:t>2</w:t>
      </w:r>
    </w:p>
    <w:p w:rsidR="00291620" w:rsidRDefault="00291620" w:rsidP="00444D3D">
      <w:pPr>
        <w:tabs>
          <w:tab w:val="left" w:pos="3614"/>
        </w:tabs>
        <w:rPr>
          <w:rFonts w:asciiTheme="majorHAnsi" w:hAnsiTheme="majorHAnsi"/>
          <w:b/>
        </w:rPr>
      </w:pPr>
    </w:p>
    <w:p w:rsidR="00825D36" w:rsidRDefault="00825D36" w:rsidP="00444D3D">
      <w:pPr>
        <w:tabs>
          <w:tab w:val="left" w:pos="3614"/>
        </w:tabs>
        <w:rPr>
          <w:rFonts w:asciiTheme="majorHAnsi" w:hAnsiTheme="majorHAnsi"/>
          <w:b/>
        </w:rPr>
      </w:pPr>
      <w:r>
        <w:rPr>
          <w:rFonts w:asciiTheme="majorHAnsi" w:hAnsiTheme="majorHAnsi"/>
          <w:b/>
        </w:rPr>
        <w:t>Level:</w:t>
      </w:r>
      <w:r w:rsidR="00291620">
        <w:rPr>
          <w:rFonts w:asciiTheme="majorHAnsi" w:hAnsiTheme="majorHAnsi"/>
          <w:b/>
        </w:rPr>
        <w:t xml:space="preserve"> </w:t>
      </w:r>
      <w:r w:rsidR="00E55B9D">
        <w:rPr>
          <w:rFonts w:asciiTheme="majorHAnsi" w:hAnsiTheme="majorHAnsi"/>
          <w:b/>
        </w:rPr>
        <w:t>2</w:t>
      </w:r>
    </w:p>
    <w:p w:rsidR="004573C1" w:rsidRDefault="004573C1" w:rsidP="00444D3D">
      <w:pPr>
        <w:tabs>
          <w:tab w:val="left" w:pos="3614"/>
        </w:tabs>
        <w:rPr>
          <w:rFonts w:asciiTheme="majorHAnsi" w:hAnsiTheme="majorHAnsi"/>
          <w:b/>
        </w:rPr>
      </w:pPr>
    </w:p>
    <w:p w:rsidR="004573C1" w:rsidRDefault="004573C1" w:rsidP="00444D3D">
      <w:pPr>
        <w:tabs>
          <w:tab w:val="left" w:pos="3614"/>
        </w:tabs>
        <w:rPr>
          <w:rFonts w:asciiTheme="majorHAnsi" w:hAnsiTheme="majorHAnsi"/>
          <w:b/>
        </w:rPr>
      </w:pPr>
      <w:r>
        <w:rPr>
          <w:rFonts w:asciiTheme="majorHAnsi" w:hAnsiTheme="majorHAnsi"/>
          <w:b/>
        </w:rPr>
        <w:t>Course Code: T6448</w:t>
      </w:r>
      <w:bookmarkStart w:id="0" w:name="_GoBack"/>
      <w:bookmarkEnd w:id="0"/>
    </w:p>
    <w:p w:rsidR="00444D3D" w:rsidRDefault="00444D3D" w:rsidP="003409A7">
      <w:pPr>
        <w:rPr>
          <w:rFonts w:asciiTheme="majorHAnsi" w:hAnsiTheme="majorHAnsi"/>
          <w:b/>
        </w:rPr>
      </w:pPr>
    </w:p>
    <w:p w:rsidR="001C18AA" w:rsidRDefault="003409A7" w:rsidP="001C18AA">
      <w:r w:rsidRPr="003409A7">
        <w:rPr>
          <w:rFonts w:asciiTheme="majorHAnsi" w:hAnsiTheme="majorHAnsi"/>
          <w:b/>
        </w:rPr>
        <w:t xml:space="preserve">Learning </w:t>
      </w:r>
      <w:r w:rsidR="00DC74A1" w:rsidRPr="003409A7">
        <w:rPr>
          <w:rFonts w:asciiTheme="majorHAnsi" w:hAnsiTheme="majorHAnsi"/>
          <w:b/>
        </w:rPr>
        <w:t>Objective</w:t>
      </w:r>
      <w:r w:rsidRPr="003409A7">
        <w:rPr>
          <w:rFonts w:asciiTheme="majorHAnsi" w:hAnsiTheme="majorHAnsi"/>
          <w:b/>
        </w:rPr>
        <w:t>(s)</w:t>
      </w:r>
      <w:r w:rsidR="00DC74A1" w:rsidRPr="003409A7">
        <w:rPr>
          <w:rFonts w:asciiTheme="majorHAnsi" w:hAnsiTheme="majorHAnsi"/>
          <w:b/>
        </w:rPr>
        <w:t>:</w:t>
      </w:r>
      <w:r w:rsidR="001C18AA" w:rsidRPr="001C18AA">
        <w:t xml:space="preserve"> </w:t>
      </w:r>
    </w:p>
    <w:p w:rsidR="001C18AA" w:rsidRPr="001C18AA" w:rsidRDefault="001C18AA" w:rsidP="001C18AA">
      <w:pPr>
        <w:rPr>
          <w:rFonts w:asciiTheme="majorHAnsi" w:hAnsiTheme="majorHAnsi"/>
        </w:rPr>
      </w:pPr>
      <w:r w:rsidRPr="001C18AA">
        <w:rPr>
          <w:rFonts w:asciiTheme="majorHAnsi" w:hAnsiTheme="majorHAnsi"/>
        </w:rPr>
        <w:t>1. Students will be able to</w:t>
      </w:r>
      <w:r>
        <w:rPr>
          <w:rFonts w:asciiTheme="majorHAnsi" w:hAnsiTheme="majorHAnsi"/>
        </w:rPr>
        <w:t xml:space="preserve"> </w:t>
      </w:r>
      <w:r w:rsidRPr="001C18AA">
        <w:rPr>
          <w:rFonts w:asciiTheme="majorHAnsi" w:hAnsiTheme="majorHAnsi"/>
        </w:rPr>
        <w:t xml:space="preserve">recognize, construct, understand and use simple sentences. They </w:t>
      </w:r>
    </w:p>
    <w:p w:rsidR="001C18AA" w:rsidRDefault="001C18AA" w:rsidP="001C18AA">
      <w:pPr>
        <w:rPr>
          <w:rFonts w:asciiTheme="majorHAnsi" w:hAnsiTheme="majorHAnsi"/>
        </w:rPr>
      </w:pPr>
      <w:r w:rsidRPr="001C18AA">
        <w:rPr>
          <w:rFonts w:asciiTheme="majorHAnsi" w:hAnsiTheme="majorHAnsi"/>
        </w:rPr>
        <w:t xml:space="preserve">should also be able to communicate and deal with various situations in daily life ( e.g. at the airport, in a supermarket, at the Hotel etc) </w:t>
      </w:r>
    </w:p>
    <w:p w:rsidR="001C18AA" w:rsidRDefault="001C18AA" w:rsidP="001C18AA">
      <w:pPr>
        <w:rPr>
          <w:rFonts w:asciiTheme="majorHAnsi" w:hAnsiTheme="majorHAnsi"/>
        </w:rPr>
      </w:pPr>
    </w:p>
    <w:p w:rsidR="001C18AA" w:rsidRPr="001C18AA" w:rsidRDefault="001C18AA" w:rsidP="001C18AA">
      <w:pPr>
        <w:rPr>
          <w:rFonts w:asciiTheme="majorHAnsi" w:hAnsiTheme="majorHAnsi"/>
        </w:rPr>
      </w:pPr>
      <w:r w:rsidRPr="001C18AA">
        <w:rPr>
          <w:rFonts w:asciiTheme="majorHAnsi" w:hAnsiTheme="majorHAnsi"/>
        </w:rPr>
        <w:t xml:space="preserve">2. Students should be able to introduce themselves and others and talk about others and </w:t>
      </w:r>
    </w:p>
    <w:p w:rsidR="001C18AA" w:rsidRPr="001C18AA" w:rsidRDefault="001C18AA" w:rsidP="001C18AA">
      <w:pPr>
        <w:rPr>
          <w:rFonts w:asciiTheme="majorHAnsi" w:hAnsiTheme="majorHAnsi"/>
        </w:rPr>
      </w:pPr>
      <w:r w:rsidRPr="001C18AA">
        <w:rPr>
          <w:rFonts w:asciiTheme="majorHAnsi" w:hAnsiTheme="majorHAnsi"/>
        </w:rPr>
        <w:t xml:space="preserve">themselves e.g. their hobbies and personal details where do they come from etc. Likes/ </w:t>
      </w:r>
    </w:p>
    <w:p w:rsidR="001C18AA" w:rsidRPr="001C18AA" w:rsidRDefault="001C18AA" w:rsidP="001C18AA">
      <w:pPr>
        <w:rPr>
          <w:rFonts w:asciiTheme="majorHAnsi" w:hAnsiTheme="majorHAnsi"/>
        </w:rPr>
      </w:pPr>
      <w:r w:rsidRPr="001C18AA">
        <w:rPr>
          <w:rFonts w:asciiTheme="majorHAnsi" w:hAnsiTheme="majorHAnsi"/>
        </w:rPr>
        <w:t>dislikes, acceptances / refusals etc</w:t>
      </w:r>
    </w:p>
    <w:p w:rsidR="001C18AA" w:rsidRDefault="001C18AA" w:rsidP="001C18AA">
      <w:pPr>
        <w:rPr>
          <w:rFonts w:asciiTheme="majorHAnsi" w:hAnsiTheme="majorHAnsi"/>
        </w:rPr>
      </w:pPr>
    </w:p>
    <w:p w:rsidR="001C18AA" w:rsidRPr="001C18AA" w:rsidRDefault="001C18AA" w:rsidP="001C18AA">
      <w:pPr>
        <w:rPr>
          <w:rFonts w:asciiTheme="majorHAnsi" w:hAnsiTheme="majorHAnsi"/>
        </w:rPr>
      </w:pPr>
      <w:r w:rsidRPr="001C18AA">
        <w:rPr>
          <w:rFonts w:asciiTheme="majorHAnsi" w:hAnsiTheme="majorHAnsi"/>
        </w:rPr>
        <w:t xml:space="preserve">3. Students will develop text comprehension of medium difficulty level texts and </w:t>
      </w:r>
    </w:p>
    <w:p w:rsidR="001C18AA" w:rsidRPr="001C18AA" w:rsidRDefault="001C18AA" w:rsidP="001C18AA">
      <w:pPr>
        <w:rPr>
          <w:rFonts w:asciiTheme="majorHAnsi" w:hAnsiTheme="majorHAnsi"/>
        </w:rPr>
      </w:pPr>
      <w:r w:rsidRPr="001C18AA">
        <w:rPr>
          <w:rFonts w:asciiTheme="majorHAnsi" w:hAnsiTheme="majorHAnsi"/>
        </w:rPr>
        <w:t xml:space="preserve">application of the learnt language. Can communicate in a simple manner. Can respond to </w:t>
      </w:r>
    </w:p>
    <w:p w:rsidR="001C18AA" w:rsidRPr="001C18AA" w:rsidRDefault="001C18AA" w:rsidP="001C18AA">
      <w:pPr>
        <w:rPr>
          <w:rFonts w:asciiTheme="majorHAnsi" w:hAnsiTheme="majorHAnsi"/>
        </w:rPr>
      </w:pPr>
      <w:r w:rsidRPr="001C18AA">
        <w:rPr>
          <w:rFonts w:asciiTheme="majorHAnsi" w:hAnsiTheme="majorHAnsi"/>
        </w:rPr>
        <w:t>simple and uncomplicated speech.</w:t>
      </w:r>
    </w:p>
    <w:p w:rsidR="001C18AA" w:rsidRDefault="001C18AA" w:rsidP="001C18AA">
      <w:pPr>
        <w:rPr>
          <w:rFonts w:asciiTheme="majorHAnsi" w:hAnsiTheme="majorHAnsi"/>
        </w:rPr>
      </w:pPr>
    </w:p>
    <w:p w:rsidR="001C18AA" w:rsidRPr="001C18AA" w:rsidRDefault="001C18AA" w:rsidP="001C18AA">
      <w:pPr>
        <w:rPr>
          <w:rFonts w:asciiTheme="majorHAnsi" w:hAnsiTheme="majorHAnsi"/>
        </w:rPr>
      </w:pPr>
      <w:r w:rsidRPr="001C18AA">
        <w:rPr>
          <w:rFonts w:asciiTheme="majorHAnsi" w:hAnsiTheme="majorHAnsi"/>
        </w:rPr>
        <w:t xml:space="preserve">4. Students will develop intercultural and communicative skills. </w:t>
      </w:r>
    </w:p>
    <w:p w:rsidR="001C18AA" w:rsidRPr="001C18AA" w:rsidRDefault="001C18AA" w:rsidP="001C18AA">
      <w:pPr>
        <w:rPr>
          <w:rFonts w:asciiTheme="majorHAnsi" w:hAnsiTheme="majorHAnsi"/>
        </w:rPr>
      </w:pPr>
    </w:p>
    <w:p w:rsidR="001C18AA" w:rsidRPr="001C18AA" w:rsidRDefault="003F6E6C" w:rsidP="001C18AA">
      <w:pPr>
        <w:rPr>
          <w:rFonts w:asciiTheme="majorHAnsi" w:hAnsiTheme="majorHAnsi"/>
        </w:rPr>
      </w:pPr>
      <w:r w:rsidRPr="00F74FD0">
        <w:rPr>
          <w:rFonts w:asciiTheme="majorHAnsi" w:hAnsiTheme="majorHAnsi"/>
          <w:b/>
        </w:rPr>
        <w:t>Pedagogy:</w:t>
      </w:r>
      <w:r w:rsidR="001C18AA">
        <w:rPr>
          <w:rFonts w:asciiTheme="majorHAnsi" w:hAnsiTheme="majorHAnsi"/>
          <w:b/>
        </w:rPr>
        <w:t xml:space="preserve"> </w:t>
      </w:r>
      <w:r w:rsidR="001C18AA" w:rsidRPr="001C18AA">
        <w:rPr>
          <w:rFonts w:asciiTheme="majorHAnsi" w:hAnsiTheme="majorHAnsi"/>
        </w:rPr>
        <w:t xml:space="preserve">Stress will be on direct teaching methodology. There will be minimum usage of English or any other Language. The students are motivated to speak and understand the foreign language with the help of visual aids. The teacher enacts at times in the class or takes help of visual aids for the same.  Role plays and games are conducted to evaluate and help the students apply the </w:t>
      </w:r>
    </w:p>
    <w:p w:rsidR="001C18AA" w:rsidRPr="001C18AA" w:rsidRDefault="001C18AA" w:rsidP="001C18AA">
      <w:pPr>
        <w:rPr>
          <w:rFonts w:asciiTheme="majorHAnsi" w:hAnsiTheme="majorHAnsi"/>
        </w:rPr>
      </w:pPr>
      <w:r w:rsidRPr="001C18AA">
        <w:rPr>
          <w:rFonts w:asciiTheme="majorHAnsi" w:hAnsiTheme="majorHAnsi"/>
        </w:rPr>
        <w:t xml:space="preserve">knowledge acquired. Cultural sensitization is done with the help of various activities such as </w:t>
      </w:r>
    </w:p>
    <w:p w:rsidR="001C18AA" w:rsidRPr="001C18AA" w:rsidRDefault="001C18AA" w:rsidP="001C18AA">
      <w:pPr>
        <w:rPr>
          <w:rFonts w:asciiTheme="majorHAnsi" w:hAnsiTheme="majorHAnsi"/>
        </w:rPr>
      </w:pPr>
      <w:r w:rsidRPr="001C18AA">
        <w:rPr>
          <w:rFonts w:asciiTheme="majorHAnsi" w:hAnsiTheme="majorHAnsi"/>
        </w:rPr>
        <w:t xml:space="preserve">discussions, songs or reading material etc. There are a lot of activity based tasks with little help </w:t>
      </w:r>
    </w:p>
    <w:p w:rsidR="003F6E6C" w:rsidRPr="001C18AA" w:rsidRDefault="001C18AA" w:rsidP="001C18AA">
      <w:pPr>
        <w:rPr>
          <w:rFonts w:asciiTheme="majorHAnsi" w:hAnsiTheme="majorHAnsi"/>
        </w:rPr>
      </w:pPr>
      <w:r w:rsidRPr="001C18AA">
        <w:rPr>
          <w:rFonts w:asciiTheme="majorHAnsi" w:hAnsiTheme="majorHAnsi"/>
        </w:rPr>
        <w:t>from the first or second Language.</w:t>
      </w:r>
    </w:p>
    <w:p w:rsidR="002E23F3" w:rsidRPr="009F6E54" w:rsidRDefault="002E23F3" w:rsidP="009F6E54">
      <w:pPr>
        <w:pStyle w:val="ListParagraph"/>
        <w:jc w:val="both"/>
        <w:rPr>
          <w:rFonts w:asciiTheme="majorHAnsi" w:hAnsiTheme="majorHAnsi"/>
        </w:rPr>
      </w:pPr>
    </w:p>
    <w:p w:rsidR="009F6E54" w:rsidRDefault="009F6E54" w:rsidP="001C18AA">
      <w:pPr>
        <w:rPr>
          <w:rFonts w:asciiTheme="majorHAnsi" w:hAnsiTheme="majorHAnsi"/>
        </w:rPr>
      </w:pPr>
      <w:r w:rsidRPr="009F6E54">
        <w:rPr>
          <w:rFonts w:asciiTheme="majorHAnsi" w:hAnsiTheme="majorHAnsi"/>
          <w:b/>
        </w:rPr>
        <w:t>Learning Outcomes:</w:t>
      </w:r>
      <w:r w:rsidR="001C18AA" w:rsidRPr="001C18AA">
        <w:rPr>
          <w:rFonts w:asciiTheme="majorHAnsi" w:hAnsiTheme="majorHAnsi"/>
        </w:rPr>
        <w:t xml:space="preserve"> To communicate on a basic Level in day to day situations</w:t>
      </w:r>
      <w:r w:rsidR="001C18AA">
        <w:rPr>
          <w:rFonts w:asciiTheme="majorHAnsi" w:hAnsiTheme="majorHAnsi"/>
        </w:rPr>
        <w:t xml:space="preserve">. Introduction the peculiarities of the basic Chinese Language and script. </w:t>
      </w:r>
    </w:p>
    <w:p w:rsidR="001C18AA" w:rsidRDefault="001C18AA" w:rsidP="001C18AA">
      <w:pPr>
        <w:rPr>
          <w:rFonts w:ascii="Times New Roman" w:hAnsi="Times New Roman" w:cs="Times New Roman"/>
          <w:sz w:val="24"/>
          <w:szCs w:val="24"/>
        </w:rPr>
      </w:pPr>
    </w:p>
    <w:p w:rsidR="001C18AA" w:rsidRDefault="001C18AA" w:rsidP="001C18AA">
      <w:pPr>
        <w:rPr>
          <w:rFonts w:ascii="Times New Roman" w:hAnsi="Times New Roman" w:cs="Times New Roman"/>
          <w:sz w:val="24"/>
          <w:szCs w:val="24"/>
        </w:rPr>
      </w:pPr>
    </w:p>
    <w:p w:rsidR="001C18AA" w:rsidRDefault="001C18AA" w:rsidP="001C18AA">
      <w:pPr>
        <w:rPr>
          <w:rFonts w:ascii="Times New Roman" w:hAnsi="Times New Roman" w:cs="Times New Roman"/>
          <w:sz w:val="24"/>
          <w:szCs w:val="24"/>
        </w:rPr>
      </w:pPr>
    </w:p>
    <w:p w:rsidR="001C18AA" w:rsidRDefault="001C18AA" w:rsidP="001C18AA">
      <w:pPr>
        <w:rPr>
          <w:rFonts w:ascii="Times New Roman" w:hAnsi="Times New Roman" w:cs="Times New Roman"/>
          <w:sz w:val="24"/>
          <w:szCs w:val="24"/>
        </w:rPr>
      </w:pPr>
    </w:p>
    <w:p w:rsidR="001C18AA" w:rsidRDefault="001C18AA" w:rsidP="001C18AA">
      <w:pPr>
        <w:rPr>
          <w:rFonts w:ascii="Times New Roman" w:hAnsi="Times New Roman" w:cs="Times New Roman"/>
          <w:sz w:val="24"/>
          <w:szCs w:val="24"/>
        </w:rPr>
      </w:pPr>
    </w:p>
    <w:p w:rsidR="001C18AA" w:rsidRDefault="001C18AA" w:rsidP="001C18AA">
      <w:pPr>
        <w:rPr>
          <w:rFonts w:ascii="Times New Roman" w:hAnsi="Times New Roman" w:cs="Times New Roman"/>
          <w:sz w:val="24"/>
          <w:szCs w:val="24"/>
        </w:rPr>
      </w:pPr>
    </w:p>
    <w:p w:rsidR="001C18AA" w:rsidRDefault="001C18AA" w:rsidP="001C18AA">
      <w:pPr>
        <w:rPr>
          <w:rFonts w:ascii="Times New Roman" w:hAnsi="Times New Roman" w:cs="Times New Roman"/>
          <w:sz w:val="24"/>
          <w:szCs w:val="24"/>
        </w:rPr>
      </w:pPr>
    </w:p>
    <w:p w:rsidR="001C18AA" w:rsidRDefault="001C18AA" w:rsidP="001C18AA">
      <w:pPr>
        <w:rPr>
          <w:rFonts w:ascii="Times New Roman" w:hAnsi="Times New Roman" w:cs="Times New Roman"/>
          <w:sz w:val="24"/>
          <w:szCs w:val="24"/>
        </w:rPr>
      </w:pPr>
    </w:p>
    <w:p w:rsidR="001C18AA" w:rsidRPr="00CE436C" w:rsidRDefault="001C18AA" w:rsidP="001C18AA">
      <w:pPr>
        <w:rPr>
          <w:rFonts w:ascii="Times New Roman" w:hAnsi="Times New Roman" w:cs="Times New Roman"/>
          <w:sz w:val="24"/>
          <w:szCs w:val="24"/>
        </w:rPr>
      </w:pPr>
    </w:p>
    <w:p w:rsidR="00444D3D" w:rsidRDefault="0094148F" w:rsidP="00444D3D">
      <w:pPr>
        <w:rPr>
          <w:rFonts w:asciiTheme="majorHAnsi" w:hAnsiTheme="majorHAnsi"/>
          <w:b/>
        </w:rPr>
      </w:pPr>
      <w:r>
        <w:rPr>
          <w:rFonts w:asciiTheme="majorHAnsi" w:hAnsiTheme="majorHAnsi"/>
          <w:b/>
        </w:rPr>
        <w:t>Course Outline</w:t>
      </w:r>
      <w:r w:rsidR="001C18AA">
        <w:rPr>
          <w:rFonts w:asciiTheme="majorHAnsi" w:hAnsiTheme="majorHAnsi"/>
          <w:b/>
        </w:rPr>
        <w:t>:</w:t>
      </w:r>
    </w:p>
    <w:p w:rsidR="001C18AA" w:rsidRPr="00F6509C" w:rsidRDefault="001C18AA" w:rsidP="001C18AA">
      <w:pPr>
        <w:rPr>
          <w:rFonts w:ascii="Verdana" w:hAnsi="Verdana"/>
          <w:sz w:val="18"/>
          <w:szCs w:val="18"/>
        </w:rPr>
      </w:pPr>
      <w:r>
        <w:rPr>
          <w:rFonts w:ascii="Verdana" w:hAnsi="Verdana"/>
          <w:sz w:val="18"/>
          <w:szCs w:val="18"/>
        </w:rPr>
        <w:t>Chinese</w:t>
      </w:r>
      <w:r w:rsidRPr="00F6509C">
        <w:rPr>
          <w:rFonts w:ascii="Verdana" w:hAnsi="Verdana"/>
          <w:sz w:val="18"/>
          <w:szCs w:val="18"/>
        </w:rPr>
        <w:t xml:space="preserve"> syllabus (2 credits)</w:t>
      </w:r>
      <w:r>
        <w:rPr>
          <w:rFonts w:ascii="Verdana" w:hAnsi="Verdana"/>
          <w:sz w:val="18"/>
          <w:szCs w:val="18"/>
        </w:rPr>
        <w:t xml:space="preserve"> Semester II</w:t>
      </w:r>
    </w:p>
    <w:tbl>
      <w:tblPr>
        <w:tblStyle w:val="TableGrid"/>
        <w:tblW w:w="0" w:type="auto"/>
        <w:tblLayout w:type="fixed"/>
        <w:tblLook w:val="04A0" w:firstRow="1" w:lastRow="0" w:firstColumn="1" w:lastColumn="0" w:noHBand="0" w:noVBand="1"/>
      </w:tblPr>
      <w:tblGrid>
        <w:gridCol w:w="526"/>
        <w:gridCol w:w="1462"/>
        <w:gridCol w:w="1625"/>
        <w:gridCol w:w="1913"/>
        <w:gridCol w:w="1131"/>
        <w:gridCol w:w="1319"/>
        <w:gridCol w:w="1600"/>
      </w:tblGrid>
      <w:tr w:rsidR="001C18AA" w:rsidRPr="00F6509C" w:rsidTr="00A01BB0">
        <w:tc>
          <w:tcPr>
            <w:tcW w:w="526" w:type="dxa"/>
          </w:tcPr>
          <w:p w:rsidR="001C18AA" w:rsidRPr="00F6509C" w:rsidRDefault="001C18AA" w:rsidP="00A01BB0">
            <w:pPr>
              <w:rPr>
                <w:rFonts w:ascii="Verdana" w:eastAsia="Calibri" w:hAnsi="Verdana" w:cs="Times New Roman"/>
                <w:sz w:val="18"/>
                <w:szCs w:val="18"/>
              </w:rPr>
            </w:pPr>
            <w:r w:rsidRPr="00F6509C">
              <w:rPr>
                <w:rFonts w:ascii="Verdana" w:eastAsia="Calibri" w:hAnsi="Verdana" w:cs="Times New Roman"/>
                <w:sz w:val="18"/>
                <w:szCs w:val="18"/>
              </w:rPr>
              <w:t>Sr. No.</w:t>
            </w:r>
          </w:p>
        </w:tc>
        <w:tc>
          <w:tcPr>
            <w:tcW w:w="1462" w:type="dxa"/>
          </w:tcPr>
          <w:p w:rsidR="001C18AA" w:rsidRPr="00F6509C" w:rsidRDefault="001C18AA" w:rsidP="00A01BB0">
            <w:pPr>
              <w:rPr>
                <w:rFonts w:ascii="Verdana" w:eastAsia="Calibri" w:hAnsi="Verdana" w:cs="Times New Roman"/>
                <w:sz w:val="18"/>
                <w:szCs w:val="18"/>
              </w:rPr>
            </w:pPr>
            <w:r w:rsidRPr="00F6509C">
              <w:rPr>
                <w:rFonts w:ascii="Verdana" w:eastAsia="Calibri" w:hAnsi="Verdana" w:cs="Times New Roman"/>
                <w:sz w:val="18"/>
                <w:szCs w:val="18"/>
              </w:rPr>
              <w:t>Name of the Unit</w:t>
            </w:r>
          </w:p>
        </w:tc>
        <w:tc>
          <w:tcPr>
            <w:tcW w:w="1625" w:type="dxa"/>
          </w:tcPr>
          <w:p w:rsidR="001C18AA" w:rsidRPr="00F6509C" w:rsidRDefault="001C18AA" w:rsidP="00A01BB0">
            <w:pPr>
              <w:rPr>
                <w:rFonts w:ascii="Verdana" w:eastAsia="Calibri" w:hAnsi="Verdana" w:cs="Times New Roman"/>
                <w:sz w:val="18"/>
                <w:szCs w:val="18"/>
              </w:rPr>
            </w:pPr>
            <w:r w:rsidRPr="00F6509C">
              <w:rPr>
                <w:rFonts w:ascii="Verdana" w:eastAsia="Calibri" w:hAnsi="Verdana" w:cs="Times New Roman"/>
                <w:sz w:val="18"/>
                <w:szCs w:val="18"/>
              </w:rPr>
              <w:t>Objective of the unit</w:t>
            </w:r>
          </w:p>
        </w:tc>
        <w:tc>
          <w:tcPr>
            <w:tcW w:w="1913" w:type="dxa"/>
          </w:tcPr>
          <w:p w:rsidR="001C18AA" w:rsidRPr="00F6509C" w:rsidRDefault="001C18AA" w:rsidP="00A01BB0">
            <w:pPr>
              <w:rPr>
                <w:rFonts w:ascii="Verdana" w:eastAsia="Calibri" w:hAnsi="Verdana" w:cs="Times New Roman"/>
                <w:sz w:val="18"/>
                <w:szCs w:val="18"/>
              </w:rPr>
            </w:pPr>
            <w:r w:rsidRPr="00F6509C">
              <w:rPr>
                <w:rFonts w:ascii="Verdana" w:eastAsia="Calibri" w:hAnsi="Verdana" w:cs="Times New Roman"/>
                <w:sz w:val="18"/>
                <w:szCs w:val="18"/>
              </w:rPr>
              <w:t>Material used</w:t>
            </w:r>
          </w:p>
        </w:tc>
        <w:tc>
          <w:tcPr>
            <w:tcW w:w="1131" w:type="dxa"/>
          </w:tcPr>
          <w:p w:rsidR="001C18AA" w:rsidRPr="00F6509C" w:rsidRDefault="001C18AA" w:rsidP="00A01BB0">
            <w:pPr>
              <w:rPr>
                <w:rFonts w:ascii="Verdana" w:eastAsia="Calibri" w:hAnsi="Verdana" w:cs="Times New Roman"/>
                <w:sz w:val="18"/>
                <w:szCs w:val="18"/>
              </w:rPr>
            </w:pPr>
            <w:r w:rsidRPr="00F6509C">
              <w:rPr>
                <w:rFonts w:ascii="Verdana" w:eastAsia="Calibri" w:hAnsi="Verdana" w:cs="Times New Roman"/>
                <w:sz w:val="18"/>
                <w:szCs w:val="18"/>
              </w:rPr>
              <w:t>Grammar Topic(s) taught</w:t>
            </w:r>
          </w:p>
        </w:tc>
        <w:tc>
          <w:tcPr>
            <w:tcW w:w="1319" w:type="dxa"/>
          </w:tcPr>
          <w:p w:rsidR="001C18AA" w:rsidRPr="00F6509C" w:rsidRDefault="001C18AA" w:rsidP="00A01BB0">
            <w:pPr>
              <w:rPr>
                <w:rFonts w:ascii="Verdana" w:eastAsia="Calibri" w:hAnsi="Verdana" w:cs="Times New Roman"/>
                <w:sz w:val="18"/>
                <w:szCs w:val="18"/>
              </w:rPr>
            </w:pPr>
            <w:r w:rsidRPr="00F6509C">
              <w:rPr>
                <w:rFonts w:ascii="Verdana" w:eastAsia="Calibri" w:hAnsi="Verdana" w:cs="Times New Roman"/>
                <w:sz w:val="18"/>
                <w:szCs w:val="18"/>
              </w:rPr>
              <w:t>Activities</w:t>
            </w:r>
          </w:p>
        </w:tc>
        <w:tc>
          <w:tcPr>
            <w:tcW w:w="1600" w:type="dxa"/>
          </w:tcPr>
          <w:p w:rsidR="001C18AA" w:rsidRPr="00F6509C" w:rsidRDefault="001C18AA" w:rsidP="00A01BB0">
            <w:pPr>
              <w:rPr>
                <w:rFonts w:ascii="Verdana" w:eastAsia="Calibri" w:hAnsi="Verdana" w:cs="Times New Roman"/>
                <w:sz w:val="18"/>
                <w:szCs w:val="18"/>
              </w:rPr>
            </w:pPr>
            <w:r w:rsidRPr="00F6509C">
              <w:rPr>
                <w:rFonts w:ascii="Verdana" w:eastAsia="Calibri" w:hAnsi="Verdana" w:cs="Times New Roman"/>
                <w:sz w:val="18"/>
                <w:szCs w:val="18"/>
              </w:rPr>
              <w:t>No. of hours required</w:t>
            </w:r>
          </w:p>
        </w:tc>
      </w:tr>
      <w:tr w:rsidR="001C18AA" w:rsidRPr="00F6509C" w:rsidTr="00A01BB0">
        <w:tc>
          <w:tcPr>
            <w:tcW w:w="526" w:type="dxa"/>
          </w:tcPr>
          <w:p w:rsidR="001C18AA" w:rsidRPr="00F6509C" w:rsidRDefault="001C18AA" w:rsidP="00A01BB0">
            <w:pPr>
              <w:rPr>
                <w:rFonts w:ascii="Verdana" w:hAnsi="Verdana"/>
                <w:sz w:val="18"/>
                <w:szCs w:val="18"/>
              </w:rPr>
            </w:pPr>
            <w:r w:rsidRPr="00F6509C">
              <w:rPr>
                <w:rFonts w:ascii="Verdana" w:hAnsi="Verdana"/>
                <w:sz w:val="18"/>
                <w:szCs w:val="18"/>
              </w:rPr>
              <w:t>1.</w:t>
            </w:r>
          </w:p>
        </w:tc>
        <w:tc>
          <w:tcPr>
            <w:tcW w:w="1462" w:type="dxa"/>
          </w:tcPr>
          <w:p w:rsidR="001C18AA" w:rsidRDefault="001C18AA" w:rsidP="00A01BB0">
            <w:pPr>
              <w:rPr>
                <w:rFonts w:ascii="Verdana" w:hAnsi="Verdana"/>
                <w:sz w:val="18"/>
                <w:szCs w:val="18"/>
              </w:rPr>
            </w:pPr>
            <w:r>
              <w:rPr>
                <w:rFonts w:ascii="Verdana" w:hAnsi="Verdana"/>
                <w:sz w:val="18"/>
                <w:szCs w:val="18"/>
              </w:rPr>
              <w:t xml:space="preserve">Chi fan, </w:t>
            </w:r>
          </w:p>
          <w:p w:rsidR="001C18AA" w:rsidRDefault="001C18AA" w:rsidP="00A01BB0">
            <w:pPr>
              <w:rPr>
                <w:rFonts w:ascii="Verdana" w:hAnsi="Verdana"/>
                <w:sz w:val="18"/>
                <w:szCs w:val="18"/>
              </w:rPr>
            </w:pPr>
            <w:r>
              <w:rPr>
                <w:rFonts w:ascii="Verdana" w:hAnsi="Verdana"/>
                <w:sz w:val="18"/>
                <w:szCs w:val="18"/>
              </w:rPr>
              <w:t xml:space="preserve">Use of Shi Jian, </w:t>
            </w:r>
          </w:p>
          <w:p w:rsidR="001C18AA" w:rsidRPr="00F6509C" w:rsidRDefault="001C18AA" w:rsidP="00A01BB0">
            <w:pPr>
              <w:rPr>
                <w:rFonts w:ascii="Verdana" w:hAnsi="Verdana"/>
                <w:sz w:val="18"/>
                <w:szCs w:val="18"/>
              </w:rPr>
            </w:pPr>
            <w:r>
              <w:rPr>
                <w:rFonts w:ascii="Verdana" w:hAnsi="Verdana"/>
                <w:sz w:val="18"/>
                <w:szCs w:val="18"/>
              </w:rPr>
              <w:t>Chinese Currency and dialogue in a shop</w:t>
            </w:r>
          </w:p>
        </w:tc>
        <w:tc>
          <w:tcPr>
            <w:tcW w:w="1625" w:type="dxa"/>
          </w:tcPr>
          <w:p w:rsidR="001C18AA" w:rsidRDefault="001C18AA" w:rsidP="00A01BB0">
            <w:pPr>
              <w:rPr>
                <w:rFonts w:ascii="Verdana" w:hAnsi="Verdana"/>
                <w:sz w:val="18"/>
                <w:szCs w:val="18"/>
              </w:rPr>
            </w:pPr>
            <w:r w:rsidRPr="00F6509C">
              <w:rPr>
                <w:rFonts w:ascii="Verdana" w:hAnsi="Verdana"/>
                <w:sz w:val="18"/>
                <w:szCs w:val="18"/>
              </w:rPr>
              <w:t xml:space="preserve">To enable students to know and use the vocabulary related to Café / Restaurant, </w:t>
            </w:r>
            <w:r>
              <w:rPr>
                <w:rFonts w:ascii="Verdana" w:hAnsi="Verdana"/>
                <w:sz w:val="18"/>
                <w:szCs w:val="18"/>
              </w:rPr>
              <w:t>Time, days, date and also initiate short day to day conversation.</w:t>
            </w:r>
          </w:p>
          <w:p w:rsidR="001C18AA" w:rsidRPr="00F6509C" w:rsidRDefault="001C18AA" w:rsidP="00A01BB0">
            <w:pPr>
              <w:rPr>
                <w:rFonts w:ascii="Verdana" w:hAnsi="Verdana"/>
                <w:sz w:val="18"/>
                <w:szCs w:val="18"/>
              </w:rPr>
            </w:pPr>
            <w:r w:rsidRPr="00F6509C">
              <w:rPr>
                <w:rFonts w:ascii="Verdana" w:hAnsi="Verdana"/>
                <w:sz w:val="18"/>
                <w:szCs w:val="18"/>
              </w:rPr>
              <w:t xml:space="preserve">To enable students to </w:t>
            </w:r>
            <w:r>
              <w:rPr>
                <w:rFonts w:ascii="Verdana" w:hAnsi="Verdana"/>
                <w:sz w:val="18"/>
                <w:szCs w:val="18"/>
              </w:rPr>
              <w:t>have a short conversation in a shop.</w:t>
            </w:r>
          </w:p>
        </w:tc>
        <w:tc>
          <w:tcPr>
            <w:tcW w:w="1913" w:type="dxa"/>
          </w:tcPr>
          <w:p w:rsidR="001C18AA" w:rsidRPr="00F6509C" w:rsidRDefault="001C18AA" w:rsidP="00A01BB0">
            <w:pPr>
              <w:rPr>
                <w:rFonts w:ascii="Verdana" w:hAnsi="Verdana"/>
                <w:sz w:val="18"/>
                <w:szCs w:val="18"/>
              </w:rPr>
            </w:pPr>
            <w:r w:rsidRPr="00F6509C">
              <w:rPr>
                <w:rFonts w:ascii="Verdana" w:hAnsi="Verdana"/>
                <w:sz w:val="18"/>
                <w:szCs w:val="18"/>
              </w:rPr>
              <w:t xml:space="preserve">Textbook + </w:t>
            </w:r>
            <w:r>
              <w:rPr>
                <w:rFonts w:ascii="Verdana" w:hAnsi="Verdana"/>
                <w:sz w:val="18"/>
                <w:szCs w:val="18"/>
              </w:rPr>
              <w:t>Listening to CD and work sheets</w:t>
            </w:r>
          </w:p>
        </w:tc>
        <w:tc>
          <w:tcPr>
            <w:tcW w:w="1131" w:type="dxa"/>
          </w:tcPr>
          <w:p w:rsidR="001C18AA" w:rsidRDefault="001C18AA" w:rsidP="00A01BB0">
            <w:pPr>
              <w:rPr>
                <w:rFonts w:ascii="Verdana" w:hAnsi="Verdana"/>
                <w:sz w:val="18"/>
                <w:szCs w:val="18"/>
              </w:rPr>
            </w:pPr>
            <w:r>
              <w:rPr>
                <w:rFonts w:ascii="Verdana" w:hAnsi="Verdana"/>
                <w:sz w:val="18"/>
                <w:szCs w:val="18"/>
              </w:rPr>
              <w:t xml:space="preserve">Construction of SVO, S TWVO sentences. </w:t>
            </w:r>
          </w:p>
          <w:p w:rsidR="001C18AA" w:rsidRDefault="001C18AA" w:rsidP="00A01BB0">
            <w:pPr>
              <w:rPr>
                <w:rFonts w:ascii="Verdana" w:hAnsi="Verdana"/>
                <w:sz w:val="18"/>
                <w:szCs w:val="18"/>
              </w:rPr>
            </w:pPr>
            <w:r>
              <w:rPr>
                <w:rFonts w:ascii="Verdana" w:hAnsi="Verdana"/>
                <w:sz w:val="18"/>
                <w:szCs w:val="18"/>
              </w:rPr>
              <w:t>Use of Chinese currency for buying an item,</w:t>
            </w:r>
          </w:p>
          <w:p w:rsidR="001C18AA" w:rsidRPr="00F6509C" w:rsidRDefault="001C18AA" w:rsidP="00A01BB0">
            <w:pPr>
              <w:rPr>
                <w:rFonts w:ascii="Verdana" w:hAnsi="Verdana"/>
                <w:sz w:val="18"/>
                <w:szCs w:val="18"/>
              </w:rPr>
            </w:pPr>
            <w:r>
              <w:rPr>
                <w:rFonts w:ascii="Verdana" w:hAnsi="Verdana"/>
                <w:sz w:val="18"/>
                <w:szCs w:val="18"/>
              </w:rPr>
              <w:t xml:space="preserve">Ordering food </w:t>
            </w:r>
          </w:p>
        </w:tc>
        <w:tc>
          <w:tcPr>
            <w:tcW w:w="1319" w:type="dxa"/>
          </w:tcPr>
          <w:p w:rsidR="001C18AA" w:rsidRPr="00F6509C" w:rsidRDefault="001C18AA" w:rsidP="00A01BB0">
            <w:pPr>
              <w:rPr>
                <w:rFonts w:ascii="Verdana" w:hAnsi="Verdana"/>
                <w:sz w:val="18"/>
                <w:szCs w:val="18"/>
              </w:rPr>
            </w:pPr>
            <w:r>
              <w:rPr>
                <w:rFonts w:ascii="Verdana" w:hAnsi="Verdana"/>
                <w:sz w:val="18"/>
                <w:szCs w:val="18"/>
              </w:rPr>
              <w:t xml:space="preserve">Dialogues and conversation and writing Chinese charterers </w:t>
            </w:r>
          </w:p>
        </w:tc>
        <w:tc>
          <w:tcPr>
            <w:tcW w:w="1600" w:type="dxa"/>
          </w:tcPr>
          <w:p w:rsidR="001C18AA" w:rsidRPr="00F6509C" w:rsidRDefault="001C18AA" w:rsidP="00A01BB0">
            <w:pPr>
              <w:rPr>
                <w:rFonts w:ascii="Verdana" w:hAnsi="Verdana"/>
                <w:sz w:val="18"/>
                <w:szCs w:val="18"/>
              </w:rPr>
            </w:pPr>
            <w:r w:rsidRPr="00F6509C">
              <w:rPr>
                <w:rFonts w:ascii="Verdana" w:hAnsi="Verdana"/>
                <w:sz w:val="18"/>
                <w:szCs w:val="18"/>
              </w:rPr>
              <w:t xml:space="preserve">15 including class tests and assignments </w:t>
            </w:r>
          </w:p>
        </w:tc>
      </w:tr>
      <w:tr w:rsidR="001C18AA" w:rsidRPr="00F6509C" w:rsidTr="00A01BB0">
        <w:tc>
          <w:tcPr>
            <w:tcW w:w="526" w:type="dxa"/>
          </w:tcPr>
          <w:p w:rsidR="001C18AA" w:rsidRPr="00F6509C" w:rsidRDefault="001C18AA" w:rsidP="00A01BB0">
            <w:pPr>
              <w:rPr>
                <w:rFonts w:ascii="Verdana" w:hAnsi="Verdana"/>
                <w:sz w:val="18"/>
                <w:szCs w:val="18"/>
              </w:rPr>
            </w:pPr>
            <w:r w:rsidRPr="00F6509C">
              <w:rPr>
                <w:rFonts w:ascii="Verdana" w:hAnsi="Verdana"/>
                <w:sz w:val="18"/>
                <w:szCs w:val="18"/>
              </w:rPr>
              <w:t>2</w:t>
            </w:r>
          </w:p>
        </w:tc>
        <w:tc>
          <w:tcPr>
            <w:tcW w:w="1462" w:type="dxa"/>
          </w:tcPr>
          <w:p w:rsidR="001C18AA" w:rsidRPr="00F6509C" w:rsidRDefault="001C18AA" w:rsidP="00A01BB0">
            <w:pPr>
              <w:rPr>
                <w:rFonts w:ascii="Verdana" w:hAnsi="Verdana"/>
                <w:sz w:val="18"/>
                <w:szCs w:val="18"/>
              </w:rPr>
            </w:pPr>
            <w:r>
              <w:rPr>
                <w:rFonts w:ascii="Verdana" w:hAnsi="Verdana"/>
                <w:sz w:val="18"/>
                <w:szCs w:val="18"/>
              </w:rPr>
              <w:t>Duo Shao Qian, Da dianhua, Mai Shen me, Lin ju, pets, Wish Birthdays and new year, etc.</w:t>
            </w:r>
          </w:p>
        </w:tc>
        <w:tc>
          <w:tcPr>
            <w:tcW w:w="1625" w:type="dxa"/>
          </w:tcPr>
          <w:p w:rsidR="001C18AA" w:rsidRPr="00F6509C" w:rsidRDefault="001C18AA" w:rsidP="00A01BB0">
            <w:pPr>
              <w:rPr>
                <w:rFonts w:ascii="Verdana" w:hAnsi="Verdana"/>
                <w:sz w:val="18"/>
                <w:szCs w:val="18"/>
              </w:rPr>
            </w:pPr>
            <w:r w:rsidRPr="00F6509C">
              <w:rPr>
                <w:rFonts w:ascii="Verdana" w:hAnsi="Verdana"/>
                <w:sz w:val="18"/>
                <w:szCs w:val="18"/>
              </w:rPr>
              <w:t xml:space="preserve">To enable students to </w:t>
            </w:r>
            <w:r>
              <w:rPr>
                <w:rFonts w:ascii="Verdana" w:hAnsi="Verdana"/>
                <w:sz w:val="18"/>
                <w:szCs w:val="18"/>
              </w:rPr>
              <w:t>learn about tele call, , Wish birthdays , playing of some basic games, Talk about family, neighbours, cats and dogs, etc</w:t>
            </w:r>
          </w:p>
        </w:tc>
        <w:tc>
          <w:tcPr>
            <w:tcW w:w="1913" w:type="dxa"/>
          </w:tcPr>
          <w:p w:rsidR="001C18AA" w:rsidRPr="00F6509C" w:rsidRDefault="001C18AA" w:rsidP="00A01BB0">
            <w:pPr>
              <w:rPr>
                <w:rFonts w:ascii="Verdana" w:hAnsi="Verdana"/>
                <w:sz w:val="18"/>
                <w:szCs w:val="18"/>
              </w:rPr>
            </w:pPr>
            <w:r w:rsidRPr="00F6509C">
              <w:rPr>
                <w:rFonts w:ascii="Verdana" w:hAnsi="Verdana"/>
                <w:sz w:val="18"/>
                <w:szCs w:val="18"/>
              </w:rPr>
              <w:t xml:space="preserve">Textbook + </w:t>
            </w:r>
            <w:r>
              <w:rPr>
                <w:rFonts w:ascii="Verdana" w:hAnsi="Verdana"/>
                <w:sz w:val="18"/>
                <w:szCs w:val="18"/>
              </w:rPr>
              <w:t>Listening to CD and work sheets</w:t>
            </w:r>
          </w:p>
        </w:tc>
        <w:tc>
          <w:tcPr>
            <w:tcW w:w="1131" w:type="dxa"/>
          </w:tcPr>
          <w:p w:rsidR="001C18AA" w:rsidRPr="00F6509C" w:rsidRDefault="001C18AA" w:rsidP="00A01BB0">
            <w:pPr>
              <w:rPr>
                <w:rFonts w:ascii="Verdana" w:hAnsi="Verdana"/>
                <w:sz w:val="18"/>
                <w:szCs w:val="18"/>
              </w:rPr>
            </w:pPr>
            <w:r>
              <w:rPr>
                <w:rFonts w:ascii="Verdana" w:hAnsi="Verdana"/>
                <w:sz w:val="18"/>
                <w:szCs w:val="18"/>
              </w:rPr>
              <w:t xml:space="preserve">How to use Interrogative pronouns ,use of patterns, gen --- yi qi, zhu ni ----- kuai le , </w:t>
            </w:r>
          </w:p>
        </w:tc>
        <w:tc>
          <w:tcPr>
            <w:tcW w:w="1319" w:type="dxa"/>
          </w:tcPr>
          <w:p w:rsidR="001C18AA" w:rsidRPr="00F6509C" w:rsidRDefault="001C18AA" w:rsidP="00A01BB0">
            <w:pPr>
              <w:rPr>
                <w:rFonts w:ascii="Verdana" w:hAnsi="Verdana"/>
                <w:sz w:val="18"/>
                <w:szCs w:val="18"/>
              </w:rPr>
            </w:pPr>
            <w:r w:rsidRPr="00F6509C">
              <w:rPr>
                <w:rFonts w:ascii="Verdana" w:hAnsi="Verdana"/>
                <w:sz w:val="18"/>
                <w:szCs w:val="18"/>
              </w:rPr>
              <w:t>Role-plays</w:t>
            </w:r>
          </w:p>
          <w:p w:rsidR="001C18AA" w:rsidRPr="00F6509C" w:rsidRDefault="001C18AA" w:rsidP="00A01BB0">
            <w:pPr>
              <w:rPr>
                <w:rFonts w:ascii="Verdana" w:hAnsi="Verdana"/>
                <w:sz w:val="18"/>
                <w:szCs w:val="18"/>
              </w:rPr>
            </w:pPr>
          </w:p>
          <w:p w:rsidR="001C18AA" w:rsidRPr="00F6509C" w:rsidRDefault="001C18AA" w:rsidP="00A01BB0">
            <w:pPr>
              <w:rPr>
                <w:rFonts w:ascii="Verdana" w:hAnsi="Verdana"/>
                <w:sz w:val="18"/>
                <w:szCs w:val="18"/>
              </w:rPr>
            </w:pPr>
            <w:r w:rsidRPr="00F6509C">
              <w:rPr>
                <w:rFonts w:ascii="Verdana" w:hAnsi="Verdana"/>
                <w:sz w:val="18"/>
                <w:szCs w:val="18"/>
              </w:rPr>
              <w:t>Short essay</w:t>
            </w:r>
          </w:p>
          <w:p w:rsidR="001C18AA" w:rsidRPr="00F6509C" w:rsidRDefault="001C18AA" w:rsidP="00A01BB0">
            <w:pPr>
              <w:rPr>
                <w:rFonts w:ascii="Verdana" w:hAnsi="Verdana"/>
                <w:sz w:val="18"/>
                <w:szCs w:val="18"/>
              </w:rPr>
            </w:pPr>
            <w:r w:rsidRPr="00F6509C">
              <w:rPr>
                <w:rFonts w:ascii="Verdana" w:hAnsi="Verdana"/>
                <w:sz w:val="18"/>
                <w:szCs w:val="18"/>
              </w:rPr>
              <w:t xml:space="preserve">My Family </w:t>
            </w:r>
            <w:r>
              <w:rPr>
                <w:rFonts w:ascii="Verdana" w:hAnsi="Verdana"/>
                <w:sz w:val="18"/>
                <w:szCs w:val="18"/>
              </w:rPr>
              <w:t>,</w:t>
            </w:r>
            <w:r w:rsidRPr="00F6509C">
              <w:rPr>
                <w:rFonts w:ascii="Verdana" w:eastAsia="Calibri" w:hAnsi="Verdana" w:cs="Times New Roman"/>
                <w:sz w:val="18"/>
                <w:szCs w:val="18"/>
              </w:rPr>
              <w:t xml:space="preserve"> Translation practice</w:t>
            </w:r>
          </w:p>
        </w:tc>
        <w:tc>
          <w:tcPr>
            <w:tcW w:w="1600" w:type="dxa"/>
          </w:tcPr>
          <w:p w:rsidR="001C18AA" w:rsidRPr="00F6509C" w:rsidRDefault="001C18AA" w:rsidP="00A01BB0">
            <w:pPr>
              <w:rPr>
                <w:rFonts w:ascii="Verdana" w:hAnsi="Verdana"/>
                <w:sz w:val="18"/>
                <w:szCs w:val="18"/>
              </w:rPr>
            </w:pPr>
            <w:r w:rsidRPr="00F6509C">
              <w:rPr>
                <w:rFonts w:ascii="Verdana" w:hAnsi="Verdana"/>
                <w:sz w:val="18"/>
                <w:szCs w:val="18"/>
              </w:rPr>
              <w:t>15</w:t>
            </w:r>
          </w:p>
          <w:p w:rsidR="001C18AA" w:rsidRPr="00F6509C" w:rsidRDefault="001C18AA" w:rsidP="00A01BB0">
            <w:pPr>
              <w:rPr>
                <w:rFonts w:ascii="Verdana" w:hAnsi="Verdana"/>
                <w:sz w:val="18"/>
                <w:szCs w:val="18"/>
              </w:rPr>
            </w:pPr>
            <w:r w:rsidRPr="00F6509C">
              <w:rPr>
                <w:rFonts w:ascii="Verdana" w:hAnsi="Verdana"/>
                <w:sz w:val="18"/>
                <w:szCs w:val="18"/>
              </w:rPr>
              <w:t>including class tests and assignments</w:t>
            </w:r>
          </w:p>
        </w:tc>
      </w:tr>
      <w:tr w:rsidR="001C18AA" w:rsidRPr="00F6509C" w:rsidTr="00A01BB0">
        <w:tc>
          <w:tcPr>
            <w:tcW w:w="526" w:type="dxa"/>
          </w:tcPr>
          <w:p w:rsidR="001C18AA" w:rsidRPr="00F6509C" w:rsidRDefault="001C18AA" w:rsidP="00A01BB0">
            <w:pPr>
              <w:rPr>
                <w:rFonts w:ascii="Verdana" w:hAnsi="Verdana"/>
                <w:sz w:val="18"/>
                <w:szCs w:val="18"/>
              </w:rPr>
            </w:pPr>
            <w:r w:rsidRPr="00F6509C">
              <w:rPr>
                <w:rFonts w:ascii="Verdana" w:hAnsi="Verdana"/>
                <w:sz w:val="18"/>
                <w:szCs w:val="18"/>
              </w:rPr>
              <w:t>3</w:t>
            </w:r>
          </w:p>
        </w:tc>
        <w:tc>
          <w:tcPr>
            <w:tcW w:w="9050" w:type="dxa"/>
            <w:gridSpan w:val="6"/>
          </w:tcPr>
          <w:p w:rsidR="001C18AA" w:rsidRPr="00F6509C" w:rsidRDefault="001C18AA" w:rsidP="00A01BB0">
            <w:pPr>
              <w:rPr>
                <w:rFonts w:ascii="Verdana" w:hAnsi="Verdana"/>
                <w:sz w:val="18"/>
                <w:szCs w:val="18"/>
              </w:rPr>
            </w:pPr>
            <w:r w:rsidRPr="00F6509C">
              <w:rPr>
                <w:rFonts w:ascii="Verdana" w:hAnsi="Verdana"/>
                <w:sz w:val="18"/>
                <w:szCs w:val="18"/>
              </w:rPr>
              <w:t>Functional Grammar</w:t>
            </w:r>
          </w:p>
        </w:tc>
      </w:tr>
      <w:tr w:rsidR="001C18AA" w:rsidRPr="00F6509C" w:rsidTr="00A01BB0">
        <w:tc>
          <w:tcPr>
            <w:tcW w:w="9576" w:type="dxa"/>
            <w:gridSpan w:val="7"/>
          </w:tcPr>
          <w:p w:rsidR="001C18AA" w:rsidRPr="00F6509C" w:rsidRDefault="001C18AA" w:rsidP="00A01BB0">
            <w:pPr>
              <w:rPr>
                <w:rFonts w:ascii="Verdana" w:hAnsi="Verdana"/>
                <w:sz w:val="18"/>
                <w:szCs w:val="18"/>
              </w:rPr>
            </w:pPr>
            <w:r w:rsidRPr="00F6509C">
              <w:rPr>
                <w:rFonts w:ascii="Verdana" w:hAnsi="Verdana"/>
                <w:sz w:val="18"/>
                <w:szCs w:val="18"/>
              </w:rPr>
              <w:t xml:space="preserve">Functional Grammar:- </w:t>
            </w:r>
            <w:r>
              <w:rPr>
                <w:rFonts w:ascii="Verdana" w:hAnsi="Verdana"/>
                <w:sz w:val="18"/>
                <w:szCs w:val="18"/>
              </w:rPr>
              <w:t>Chinese</w:t>
            </w:r>
          </w:p>
          <w:p w:rsidR="001C18AA" w:rsidRPr="00F6509C" w:rsidRDefault="001C18AA" w:rsidP="00A01BB0">
            <w:pPr>
              <w:tabs>
                <w:tab w:val="left" w:pos="1770"/>
              </w:tabs>
              <w:rPr>
                <w:rFonts w:ascii="Verdana" w:hAnsi="Verdana"/>
                <w:sz w:val="18"/>
                <w:szCs w:val="18"/>
              </w:rPr>
            </w:pPr>
            <w:r w:rsidRPr="00F6509C">
              <w:rPr>
                <w:rFonts w:ascii="Verdana" w:hAnsi="Verdana"/>
                <w:sz w:val="18"/>
                <w:szCs w:val="18"/>
              </w:rPr>
              <w:t xml:space="preserve">• Cases: </w:t>
            </w:r>
            <w:r>
              <w:rPr>
                <w:rFonts w:ascii="Verdana" w:hAnsi="Verdana"/>
                <w:sz w:val="18"/>
                <w:szCs w:val="18"/>
              </w:rPr>
              <w:t>SVO sentences, SCOVO, SVOV, STWVO, etc sentences.</w:t>
            </w:r>
          </w:p>
          <w:p w:rsidR="001C18AA" w:rsidRPr="00F6509C" w:rsidRDefault="001C18AA" w:rsidP="00A01BB0">
            <w:pPr>
              <w:rPr>
                <w:rFonts w:ascii="Verdana" w:hAnsi="Verdana"/>
                <w:sz w:val="18"/>
                <w:szCs w:val="18"/>
              </w:rPr>
            </w:pPr>
          </w:p>
          <w:p w:rsidR="001C18AA" w:rsidRPr="00F6509C" w:rsidRDefault="001C18AA" w:rsidP="00A01BB0">
            <w:pPr>
              <w:rPr>
                <w:rFonts w:ascii="Verdana" w:hAnsi="Verdana"/>
                <w:sz w:val="18"/>
                <w:szCs w:val="18"/>
              </w:rPr>
            </w:pPr>
            <w:r w:rsidRPr="00F6509C">
              <w:rPr>
                <w:rFonts w:ascii="Verdana" w:hAnsi="Verdana"/>
                <w:sz w:val="18"/>
                <w:szCs w:val="18"/>
              </w:rPr>
              <w:t xml:space="preserve">• </w:t>
            </w:r>
            <w:r>
              <w:rPr>
                <w:rFonts w:ascii="Verdana" w:hAnsi="Verdana"/>
                <w:sz w:val="18"/>
                <w:szCs w:val="18"/>
              </w:rPr>
              <w:t>Interrogative Particle, Interrogative Pronouns, Modal Particle, Aspect Particle, etc.</w:t>
            </w:r>
          </w:p>
          <w:p w:rsidR="001C18AA" w:rsidRPr="00F6509C" w:rsidRDefault="001C18AA" w:rsidP="00A01BB0">
            <w:pPr>
              <w:rPr>
                <w:rFonts w:ascii="Verdana" w:hAnsi="Verdana"/>
                <w:sz w:val="18"/>
                <w:szCs w:val="18"/>
              </w:rPr>
            </w:pPr>
          </w:p>
          <w:p w:rsidR="001C18AA" w:rsidRPr="00F6509C" w:rsidRDefault="001C18AA" w:rsidP="00A01BB0">
            <w:pPr>
              <w:rPr>
                <w:rFonts w:ascii="Verdana" w:hAnsi="Verdana"/>
                <w:sz w:val="18"/>
                <w:szCs w:val="18"/>
              </w:rPr>
            </w:pPr>
            <w:r w:rsidRPr="00F6509C">
              <w:rPr>
                <w:rFonts w:ascii="Verdana" w:hAnsi="Verdana"/>
                <w:sz w:val="18"/>
                <w:szCs w:val="18"/>
              </w:rPr>
              <w:t xml:space="preserve">• </w:t>
            </w:r>
            <w:r>
              <w:rPr>
                <w:rFonts w:ascii="Verdana" w:hAnsi="Verdana"/>
                <w:sz w:val="18"/>
                <w:szCs w:val="18"/>
              </w:rPr>
              <w:t>Negation with “Mei” and “bu”</w:t>
            </w:r>
          </w:p>
          <w:p w:rsidR="001C18AA" w:rsidRPr="00F6509C" w:rsidRDefault="001C18AA" w:rsidP="00A01BB0">
            <w:pPr>
              <w:rPr>
                <w:rFonts w:ascii="Verdana" w:hAnsi="Verdana"/>
                <w:sz w:val="18"/>
                <w:szCs w:val="18"/>
              </w:rPr>
            </w:pPr>
          </w:p>
          <w:p w:rsidR="001C18AA" w:rsidRPr="00F6509C" w:rsidRDefault="001C18AA" w:rsidP="00A01BB0">
            <w:pPr>
              <w:rPr>
                <w:rFonts w:ascii="Verdana" w:hAnsi="Verdana"/>
                <w:sz w:val="18"/>
                <w:szCs w:val="18"/>
              </w:rPr>
            </w:pPr>
          </w:p>
          <w:p w:rsidR="001C18AA" w:rsidRDefault="001C18AA" w:rsidP="00A01BB0">
            <w:pPr>
              <w:rPr>
                <w:rFonts w:ascii="Verdana" w:hAnsi="Verdana"/>
                <w:sz w:val="18"/>
                <w:szCs w:val="18"/>
              </w:rPr>
            </w:pPr>
            <w:r w:rsidRPr="00F6509C">
              <w:rPr>
                <w:rFonts w:ascii="Verdana" w:hAnsi="Verdana"/>
                <w:sz w:val="18"/>
                <w:szCs w:val="18"/>
              </w:rPr>
              <w:t xml:space="preserve">• </w:t>
            </w:r>
            <w:r>
              <w:rPr>
                <w:rFonts w:ascii="Verdana" w:hAnsi="Verdana"/>
                <w:sz w:val="18"/>
                <w:szCs w:val="18"/>
              </w:rPr>
              <w:t>Currency and its denominations</w:t>
            </w:r>
          </w:p>
          <w:p w:rsidR="001C18AA" w:rsidRDefault="001C18AA" w:rsidP="00A01BB0">
            <w:pPr>
              <w:rPr>
                <w:rFonts w:ascii="Verdana" w:hAnsi="Verdana"/>
                <w:sz w:val="18"/>
                <w:szCs w:val="18"/>
              </w:rPr>
            </w:pPr>
          </w:p>
          <w:p w:rsidR="001C18AA" w:rsidRPr="0053421B" w:rsidRDefault="001C18AA" w:rsidP="001C18AA">
            <w:pPr>
              <w:pStyle w:val="ListParagraph"/>
              <w:numPr>
                <w:ilvl w:val="0"/>
                <w:numId w:val="19"/>
              </w:numPr>
              <w:rPr>
                <w:rFonts w:ascii="Verdana" w:hAnsi="Verdana"/>
                <w:sz w:val="18"/>
                <w:szCs w:val="18"/>
              </w:rPr>
            </w:pPr>
            <w:r w:rsidRPr="0053421B">
              <w:rPr>
                <w:rFonts w:ascii="Verdana" w:hAnsi="Verdana"/>
                <w:sz w:val="18"/>
                <w:szCs w:val="18"/>
              </w:rPr>
              <w:t>Time</w:t>
            </w:r>
          </w:p>
          <w:p w:rsidR="001C18AA" w:rsidRDefault="001C18AA" w:rsidP="00A01BB0">
            <w:pPr>
              <w:rPr>
                <w:rFonts w:ascii="Verdana" w:hAnsi="Verdana"/>
                <w:sz w:val="18"/>
                <w:szCs w:val="18"/>
              </w:rPr>
            </w:pPr>
          </w:p>
          <w:p w:rsidR="001C18AA" w:rsidRPr="0053421B" w:rsidRDefault="001C18AA" w:rsidP="001C18AA">
            <w:pPr>
              <w:pStyle w:val="ListParagraph"/>
              <w:numPr>
                <w:ilvl w:val="0"/>
                <w:numId w:val="19"/>
              </w:numPr>
              <w:rPr>
                <w:rFonts w:ascii="Verdana" w:hAnsi="Verdana"/>
                <w:sz w:val="18"/>
                <w:szCs w:val="18"/>
              </w:rPr>
            </w:pPr>
            <w:r w:rsidRPr="0053421B">
              <w:rPr>
                <w:rFonts w:ascii="Verdana" w:hAnsi="Verdana"/>
                <w:sz w:val="18"/>
                <w:szCs w:val="18"/>
              </w:rPr>
              <w:t xml:space="preserve">Wishing birth days </w:t>
            </w:r>
          </w:p>
          <w:p w:rsidR="001C18AA" w:rsidRDefault="001C18AA" w:rsidP="00A01BB0">
            <w:pPr>
              <w:rPr>
                <w:rFonts w:ascii="Verdana" w:hAnsi="Verdana"/>
                <w:sz w:val="18"/>
                <w:szCs w:val="18"/>
              </w:rPr>
            </w:pPr>
          </w:p>
          <w:p w:rsidR="001C18AA" w:rsidRPr="0053421B" w:rsidRDefault="001C18AA" w:rsidP="001C18AA">
            <w:pPr>
              <w:pStyle w:val="ListParagraph"/>
              <w:numPr>
                <w:ilvl w:val="0"/>
                <w:numId w:val="19"/>
              </w:numPr>
              <w:rPr>
                <w:rFonts w:ascii="Verdana" w:hAnsi="Verdana"/>
                <w:sz w:val="18"/>
                <w:szCs w:val="18"/>
              </w:rPr>
            </w:pPr>
            <w:r w:rsidRPr="0053421B">
              <w:rPr>
                <w:rFonts w:ascii="Verdana" w:hAnsi="Verdana"/>
                <w:sz w:val="18"/>
                <w:szCs w:val="18"/>
              </w:rPr>
              <w:t>Making tele calls,</w:t>
            </w:r>
          </w:p>
          <w:p w:rsidR="001C18AA" w:rsidRDefault="001C18AA" w:rsidP="00A01BB0">
            <w:pPr>
              <w:rPr>
                <w:rFonts w:ascii="Verdana" w:hAnsi="Verdana"/>
                <w:sz w:val="18"/>
                <w:szCs w:val="18"/>
              </w:rPr>
            </w:pPr>
          </w:p>
          <w:p w:rsidR="001C18AA" w:rsidRPr="0053421B" w:rsidRDefault="001C18AA" w:rsidP="001C18AA">
            <w:pPr>
              <w:pStyle w:val="ListParagraph"/>
              <w:numPr>
                <w:ilvl w:val="0"/>
                <w:numId w:val="19"/>
              </w:numPr>
              <w:rPr>
                <w:rFonts w:ascii="Verdana" w:hAnsi="Verdana"/>
                <w:sz w:val="18"/>
                <w:szCs w:val="18"/>
              </w:rPr>
            </w:pPr>
            <w:r w:rsidRPr="0053421B">
              <w:rPr>
                <w:rFonts w:ascii="Verdana" w:hAnsi="Verdana"/>
                <w:sz w:val="18"/>
                <w:szCs w:val="18"/>
              </w:rPr>
              <w:t>Vocabulary related to playing of certain games.</w:t>
            </w:r>
          </w:p>
          <w:p w:rsidR="001C18AA" w:rsidRDefault="001C18AA" w:rsidP="00A01BB0">
            <w:pPr>
              <w:rPr>
                <w:rFonts w:ascii="Verdana" w:hAnsi="Verdana"/>
                <w:sz w:val="18"/>
                <w:szCs w:val="18"/>
              </w:rPr>
            </w:pPr>
          </w:p>
          <w:p w:rsidR="001C18AA" w:rsidRPr="00F6509C" w:rsidRDefault="001C18AA" w:rsidP="00A01BB0">
            <w:pPr>
              <w:rPr>
                <w:rFonts w:ascii="Verdana" w:hAnsi="Verdana"/>
                <w:sz w:val="18"/>
                <w:szCs w:val="18"/>
              </w:rPr>
            </w:pPr>
          </w:p>
          <w:p w:rsidR="001C18AA" w:rsidRPr="00F6509C" w:rsidRDefault="001C18AA" w:rsidP="00A01BB0">
            <w:pPr>
              <w:rPr>
                <w:rFonts w:ascii="Verdana" w:hAnsi="Verdana"/>
                <w:sz w:val="18"/>
                <w:szCs w:val="18"/>
              </w:rPr>
            </w:pPr>
          </w:p>
        </w:tc>
      </w:tr>
    </w:tbl>
    <w:p w:rsidR="001C18AA" w:rsidRPr="00F6509C" w:rsidRDefault="001C18AA" w:rsidP="001C18AA">
      <w:pPr>
        <w:jc w:val="center"/>
        <w:rPr>
          <w:rFonts w:ascii="Verdana" w:hAnsi="Verdana"/>
          <w:sz w:val="18"/>
          <w:szCs w:val="18"/>
        </w:rPr>
      </w:pPr>
    </w:p>
    <w:p w:rsidR="001C18AA" w:rsidRPr="00F74FD0" w:rsidRDefault="001C18AA" w:rsidP="001C18AA">
      <w:pPr>
        <w:tabs>
          <w:tab w:val="left" w:pos="1413"/>
        </w:tabs>
        <w:rPr>
          <w:rFonts w:asciiTheme="majorHAnsi" w:hAnsiTheme="majorHAnsi"/>
          <w:b/>
        </w:rPr>
      </w:pPr>
      <w:r>
        <w:rPr>
          <w:rFonts w:asciiTheme="majorHAnsi" w:hAnsiTheme="majorHAnsi"/>
          <w:b/>
        </w:rPr>
        <w:t>Books Recommended: Not mentioned</w:t>
      </w:r>
    </w:p>
    <w:p w:rsidR="001C18AA" w:rsidRPr="00F74FD0" w:rsidRDefault="001C18AA" w:rsidP="001C18AA">
      <w:pPr>
        <w:rPr>
          <w:rFonts w:asciiTheme="majorHAnsi" w:hAnsiTheme="majorHAnsi"/>
          <w:b/>
        </w:rPr>
      </w:pPr>
    </w:p>
    <w:p w:rsidR="001C18AA" w:rsidRDefault="001C18AA" w:rsidP="001C18AA">
      <w:pPr>
        <w:rPr>
          <w:rFonts w:asciiTheme="majorHAnsi" w:hAnsiTheme="majorHAnsi"/>
          <w:b/>
        </w:rPr>
      </w:pPr>
      <w:r>
        <w:rPr>
          <w:rFonts w:asciiTheme="majorHAnsi" w:hAnsiTheme="majorHAnsi"/>
          <w:b/>
        </w:rPr>
        <w:t>Research Papers/Articles recommended for reading: Not mentioned.</w:t>
      </w:r>
    </w:p>
    <w:p w:rsidR="001C18AA" w:rsidRDefault="001C18AA" w:rsidP="001C18AA">
      <w:pPr>
        <w:rPr>
          <w:rFonts w:asciiTheme="majorHAnsi" w:hAnsiTheme="majorHAnsi"/>
          <w:b/>
        </w:rPr>
      </w:pPr>
    </w:p>
    <w:p w:rsidR="001C18AA" w:rsidRPr="00AC695D" w:rsidRDefault="001C18AA" w:rsidP="001C18AA">
      <w:pPr>
        <w:rPr>
          <w:rFonts w:asciiTheme="majorHAnsi" w:hAnsiTheme="majorHAnsi"/>
        </w:rPr>
      </w:pPr>
      <w:r w:rsidRPr="00F74FD0">
        <w:rPr>
          <w:rFonts w:asciiTheme="majorHAnsi" w:hAnsiTheme="majorHAnsi"/>
          <w:b/>
        </w:rPr>
        <w:lastRenderedPageBreak/>
        <w:t>Suggested Evaluation Methods</w:t>
      </w:r>
      <w:r>
        <w:rPr>
          <w:rFonts w:asciiTheme="majorHAnsi" w:hAnsiTheme="majorHAnsi"/>
          <w:b/>
        </w:rPr>
        <w:t xml:space="preserve"> : </w:t>
      </w:r>
      <w:r w:rsidRPr="00AC695D">
        <w:rPr>
          <w:rFonts w:asciiTheme="majorHAnsi" w:hAnsiTheme="majorHAnsi"/>
        </w:rPr>
        <w:t xml:space="preserve">As per SIU rules on pg. 20, 5.1 e)III. </w:t>
      </w:r>
    </w:p>
    <w:p w:rsidR="001C18AA" w:rsidRPr="00F74FD0" w:rsidRDefault="001C18AA" w:rsidP="001C18AA">
      <w:pPr>
        <w:rPr>
          <w:rFonts w:asciiTheme="majorHAnsi" w:hAnsiTheme="majorHAnsi"/>
          <w:b/>
        </w:rPr>
      </w:pPr>
    </w:p>
    <w:p w:rsidR="001C18AA" w:rsidRPr="00F74FD0" w:rsidRDefault="001C18AA" w:rsidP="001C18AA">
      <w:pPr>
        <w:rPr>
          <w:rFonts w:asciiTheme="majorHAnsi" w:hAnsiTheme="majorHAnsi"/>
          <w:b/>
        </w:rPr>
      </w:pPr>
      <w:r>
        <w:rPr>
          <w:rFonts w:asciiTheme="majorHAnsi" w:hAnsiTheme="majorHAnsi"/>
          <w:b/>
        </w:rPr>
        <w:t>Parallel/Similar courses</w:t>
      </w:r>
      <w:r w:rsidRPr="00F74FD0">
        <w:rPr>
          <w:rFonts w:asciiTheme="majorHAnsi" w:hAnsiTheme="majorHAnsi"/>
          <w:b/>
        </w:rPr>
        <w:t xml:space="preserve"> the existing curriculum:</w:t>
      </w:r>
      <w:r>
        <w:rPr>
          <w:rFonts w:asciiTheme="majorHAnsi" w:hAnsiTheme="majorHAnsi"/>
          <w:b/>
        </w:rPr>
        <w:t xml:space="preserve"> No.</w:t>
      </w:r>
    </w:p>
    <w:tbl>
      <w:tblPr>
        <w:tblStyle w:val="TableGrid"/>
        <w:tblW w:w="0" w:type="auto"/>
        <w:tblLook w:val="04A0" w:firstRow="1" w:lastRow="0" w:firstColumn="1" w:lastColumn="0" w:noHBand="0" w:noVBand="1"/>
      </w:tblPr>
      <w:tblGrid>
        <w:gridCol w:w="823"/>
        <w:gridCol w:w="2904"/>
        <w:gridCol w:w="5623"/>
      </w:tblGrid>
      <w:tr w:rsidR="001C18AA" w:rsidTr="00A01BB0">
        <w:tc>
          <w:tcPr>
            <w:tcW w:w="828" w:type="dxa"/>
          </w:tcPr>
          <w:p w:rsidR="001C18AA" w:rsidRPr="003409A7" w:rsidRDefault="001C18AA" w:rsidP="00A01BB0">
            <w:r w:rsidRPr="003409A7">
              <w:t>S.N</w:t>
            </w:r>
            <w:r>
              <w:t>o.</w:t>
            </w:r>
          </w:p>
        </w:tc>
        <w:tc>
          <w:tcPr>
            <w:tcW w:w="2970" w:type="dxa"/>
          </w:tcPr>
          <w:p w:rsidR="001C18AA" w:rsidRPr="003409A7" w:rsidRDefault="001C18AA" w:rsidP="00A01BB0">
            <w:r w:rsidRPr="003409A7">
              <w:t>Name of the course</w:t>
            </w:r>
          </w:p>
        </w:tc>
        <w:tc>
          <w:tcPr>
            <w:tcW w:w="5778" w:type="dxa"/>
          </w:tcPr>
          <w:p w:rsidR="001C18AA" w:rsidRPr="003409A7" w:rsidRDefault="001C18AA" w:rsidP="00A01BB0">
            <w:r w:rsidRPr="003409A7">
              <w:t>Institute where it was offered</w:t>
            </w:r>
          </w:p>
        </w:tc>
      </w:tr>
      <w:tr w:rsidR="001C18AA" w:rsidTr="00A01BB0">
        <w:tc>
          <w:tcPr>
            <w:tcW w:w="828" w:type="dxa"/>
          </w:tcPr>
          <w:p w:rsidR="001C18AA" w:rsidRDefault="001C18AA" w:rsidP="00A01BB0">
            <w:pPr>
              <w:rPr>
                <w:u w:val="single"/>
              </w:rPr>
            </w:pPr>
          </w:p>
        </w:tc>
        <w:tc>
          <w:tcPr>
            <w:tcW w:w="2970" w:type="dxa"/>
          </w:tcPr>
          <w:p w:rsidR="001C18AA" w:rsidRDefault="001C18AA" w:rsidP="00A01BB0">
            <w:pPr>
              <w:rPr>
                <w:u w:val="single"/>
              </w:rPr>
            </w:pPr>
            <w:r>
              <w:rPr>
                <w:u w:val="single"/>
              </w:rPr>
              <w:t>Chinese</w:t>
            </w:r>
          </w:p>
        </w:tc>
        <w:tc>
          <w:tcPr>
            <w:tcW w:w="5778" w:type="dxa"/>
          </w:tcPr>
          <w:p w:rsidR="001C18AA" w:rsidRDefault="001C18AA" w:rsidP="00A01BB0">
            <w:pPr>
              <w:rPr>
                <w:u w:val="single"/>
              </w:rPr>
            </w:pPr>
          </w:p>
        </w:tc>
      </w:tr>
      <w:tr w:rsidR="001C18AA" w:rsidTr="00A01BB0">
        <w:tc>
          <w:tcPr>
            <w:tcW w:w="828" w:type="dxa"/>
          </w:tcPr>
          <w:p w:rsidR="001C18AA" w:rsidRDefault="001C18AA" w:rsidP="00A01BB0">
            <w:pPr>
              <w:rPr>
                <w:u w:val="single"/>
              </w:rPr>
            </w:pPr>
          </w:p>
        </w:tc>
        <w:tc>
          <w:tcPr>
            <w:tcW w:w="2970" w:type="dxa"/>
          </w:tcPr>
          <w:p w:rsidR="001C18AA" w:rsidRDefault="001C18AA" w:rsidP="00A01BB0">
            <w:pPr>
              <w:rPr>
                <w:u w:val="single"/>
              </w:rPr>
            </w:pPr>
          </w:p>
        </w:tc>
        <w:tc>
          <w:tcPr>
            <w:tcW w:w="5778" w:type="dxa"/>
          </w:tcPr>
          <w:p w:rsidR="001C18AA" w:rsidRDefault="001C18AA" w:rsidP="00A01BB0">
            <w:pPr>
              <w:rPr>
                <w:u w:val="single"/>
              </w:rPr>
            </w:pPr>
          </w:p>
        </w:tc>
      </w:tr>
      <w:tr w:rsidR="001C18AA" w:rsidTr="00A01BB0">
        <w:tc>
          <w:tcPr>
            <w:tcW w:w="828" w:type="dxa"/>
          </w:tcPr>
          <w:p w:rsidR="001C18AA" w:rsidRDefault="001C18AA" w:rsidP="00A01BB0">
            <w:pPr>
              <w:rPr>
                <w:u w:val="single"/>
              </w:rPr>
            </w:pPr>
          </w:p>
        </w:tc>
        <w:tc>
          <w:tcPr>
            <w:tcW w:w="2970" w:type="dxa"/>
          </w:tcPr>
          <w:p w:rsidR="001C18AA" w:rsidRDefault="001C18AA" w:rsidP="00A01BB0">
            <w:pPr>
              <w:rPr>
                <w:u w:val="single"/>
              </w:rPr>
            </w:pPr>
          </w:p>
        </w:tc>
        <w:tc>
          <w:tcPr>
            <w:tcW w:w="5778" w:type="dxa"/>
          </w:tcPr>
          <w:p w:rsidR="001C18AA" w:rsidRDefault="001C18AA" w:rsidP="00A01BB0">
            <w:pPr>
              <w:rPr>
                <w:u w:val="single"/>
              </w:rPr>
            </w:pPr>
          </w:p>
        </w:tc>
      </w:tr>
      <w:tr w:rsidR="001C18AA" w:rsidTr="00A01BB0">
        <w:tc>
          <w:tcPr>
            <w:tcW w:w="828" w:type="dxa"/>
          </w:tcPr>
          <w:p w:rsidR="001C18AA" w:rsidRDefault="001C18AA" w:rsidP="00A01BB0">
            <w:pPr>
              <w:rPr>
                <w:u w:val="single"/>
              </w:rPr>
            </w:pPr>
          </w:p>
        </w:tc>
        <w:tc>
          <w:tcPr>
            <w:tcW w:w="2970" w:type="dxa"/>
          </w:tcPr>
          <w:p w:rsidR="001C18AA" w:rsidRDefault="001C18AA" w:rsidP="00A01BB0">
            <w:pPr>
              <w:rPr>
                <w:u w:val="single"/>
              </w:rPr>
            </w:pPr>
          </w:p>
        </w:tc>
        <w:tc>
          <w:tcPr>
            <w:tcW w:w="5778" w:type="dxa"/>
          </w:tcPr>
          <w:p w:rsidR="001C18AA" w:rsidRDefault="001C18AA" w:rsidP="00A01BB0">
            <w:pPr>
              <w:rPr>
                <w:u w:val="single"/>
              </w:rPr>
            </w:pPr>
          </w:p>
        </w:tc>
      </w:tr>
    </w:tbl>
    <w:p w:rsidR="001C18AA" w:rsidRDefault="001C18AA" w:rsidP="001C18AA">
      <w:pPr>
        <w:rPr>
          <w:u w:val="single"/>
        </w:rPr>
      </w:pPr>
    </w:p>
    <w:tbl>
      <w:tblPr>
        <w:tblStyle w:val="TableGrid"/>
        <w:tblW w:w="0" w:type="auto"/>
        <w:tblLook w:val="04A0" w:firstRow="1" w:lastRow="0" w:firstColumn="1" w:lastColumn="0" w:noHBand="0" w:noVBand="1"/>
      </w:tblPr>
      <w:tblGrid>
        <w:gridCol w:w="1560"/>
        <w:gridCol w:w="1758"/>
        <w:gridCol w:w="1536"/>
        <w:gridCol w:w="1512"/>
        <w:gridCol w:w="1524"/>
        <w:gridCol w:w="1460"/>
      </w:tblGrid>
      <w:tr w:rsidR="001C18AA" w:rsidTr="00A01BB0">
        <w:trPr>
          <w:trHeight w:val="449"/>
        </w:trPr>
        <w:tc>
          <w:tcPr>
            <w:tcW w:w="1576" w:type="dxa"/>
            <w:vAlign w:val="center"/>
          </w:tcPr>
          <w:p w:rsidR="001C18AA" w:rsidRDefault="001C18AA" w:rsidP="00A01BB0">
            <w:pPr>
              <w:jc w:val="center"/>
              <w:rPr>
                <w:rFonts w:asciiTheme="majorHAnsi" w:hAnsiTheme="majorHAnsi"/>
              </w:rPr>
            </w:pPr>
            <w:r>
              <w:rPr>
                <w:rFonts w:asciiTheme="majorHAnsi" w:hAnsiTheme="majorHAnsi"/>
              </w:rPr>
              <w:t>Name of Member</w:t>
            </w:r>
          </w:p>
        </w:tc>
        <w:tc>
          <w:tcPr>
            <w:tcW w:w="1775" w:type="dxa"/>
          </w:tcPr>
          <w:p w:rsidR="001C18AA" w:rsidRDefault="001C18AA" w:rsidP="00A01BB0">
            <w:pPr>
              <w:rPr>
                <w:rFonts w:asciiTheme="majorHAnsi" w:hAnsiTheme="majorHAnsi"/>
              </w:rPr>
            </w:pPr>
            <w:r>
              <w:rPr>
                <w:rFonts w:asciiTheme="majorHAnsi" w:hAnsiTheme="majorHAnsi"/>
              </w:rPr>
              <w:t>Mr. Shirish Sahasrabudhe</w:t>
            </w:r>
          </w:p>
        </w:tc>
        <w:tc>
          <w:tcPr>
            <w:tcW w:w="1556" w:type="dxa"/>
          </w:tcPr>
          <w:p w:rsidR="001C18AA" w:rsidRDefault="001C18AA" w:rsidP="00A01BB0">
            <w:pPr>
              <w:rPr>
                <w:rFonts w:asciiTheme="majorHAnsi" w:hAnsiTheme="majorHAnsi"/>
              </w:rPr>
            </w:pPr>
            <w:r>
              <w:rPr>
                <w:rFonts w:asciiTheme="majorHAnsi" w:hAnsiTheme="majorHAnsi"/>
              </w:rPr>
              <w:t>Ms. Wadnerkar</w:t>
            </w:r>
          </w:p>
        </w:tc>
        <w:tc>
          <w:tcPr>
            <w:tcW w:w="1556" w:type="dxa"/>
          </w:tcPr>
          <w:p w:rsidR="001C18AA" w:rsidRDefault="001C18AA" w:rsidP="00A01BB0">
            <w:pPr>
              <w:rPr>
                <w:rFonts w:asciiTheme="majorHAnsi" w:hAnsiTheme="majorHAnsi"/>
              </w:rPr>
            </w:pPr>
            <w:r>
              <w:rPr>
                <w:rFonts w:asciiTheme="majorHAnsi" w:hAnsiTheme="majorHAnsi"/>
              </w:rPr>
              <w:t>Col. Kanade</w:t>
            </w:r>
          </w:p>
        </w:tc>
        <w:tc>
          <w:tcPr>
            <w:tcW w:w="1556" w:type="dxa"/>
          </w:tcPr>
          <w:p w:rsidR="001C18AA" w:rsidRDefault="001C18AA" w:rsidP="00A01BB0">
            <w:pPr>
              <w:rPr>
                <w:rFonts w:asciiTheme="majorHAnsi" w:hAnsiTheme="majorHAnsi"/>
              </w:rPr>
            </w:pPr>
            <w:r>
              <w:rPr>
                <w:rFonts w:asciiTheme="majorHAnsi" w:hAnsiTheme="majorHAnsi"/>
              </w:rPr>
              <w:t>Ms. Asavari Tamhane</w:t>
            </w:r>
          </w:p>
        </w:tc>
        <w:tc>
          <w:tcPr>
            <w:tcW w:w="1557" w:type="dxa"/>
          </w:tcPr>
          <w:p w:rsidR="001C18AA" w:rsidRDefault="001C18AA" w:rsidP="00A01BB0">
            <w:pPr>
              <w:rPr>
                <w:rFonts w:asciiTheme="majorHAnsi" w:hAnsiTheme="majorHAnsi"/>
              </w:rPr>
            </w:pPr>
          </w:p>
        </w:tc>
      </w:tr>
      <w:tr w:rsidR="001C18AA" w:rsidTr="00A01BB0">
        <w:trPr>
          <w:trHeight w:val="440"/>
        </w:trPr>
        <w:tc>
          <w:tcPr>
            <w:tcW w:w="1576" w:type="dxa"/>
            <w:vAlign w:val="center"/>
          </w:tcPr>
          <w:p w:rsidR="001C18AA" w:rsidRDefault="001C18AA" w:rsidP="00A01BB0">
            <w:pPr>
              <w:jc w:val="center"/>
              <w:rPr>
                <w:rFonts w:asciiTheme="majorHAnsi" w:hAnsiTheme="majorHAnsi"/>
              </w:rPr>
            </w:pPr>
            <w:r>
              <w:rPr>
                <w:rFonts w:asciiTheme="majorHAnsi" w:hAnsiTheme="majorHAnsi"/>
              </w:rPr>
              <w:t>Designation</w:t>
            </w:r>
          </w:p>
        </w:tc>
        <w:tc>
          <w:tcPr>
            <w:tcW w:w="1775" w:type="dxa"/>
          </w:tcPr>
          <w:p w:rsidR="001C18AA" w:rsidRDefault="001C18AA" w:rsidP="00A01BB0">
            <w:pPr>
              <w:rPr>
                <w:rFonts w:asciiTheme="majorHAnsi" w:hAnsiTheme="majorHAnsi"/>
              </w:rPr>
            </w:pPr>
            <w:r>
              <w:rPr>
                <w:rFonts w:asciiTheme="majorHAnsi" w:hAnsiTheme="majorHAnsi"/>
              </w:rPr>
              <w:t>Sirector ELTIS- SIFIL</w:t>
            </w:r>
          </w:p>
        </w:tc>
        <w:tc>
          <w:tcPr>
            <w:tcW w:w="1556" w:type="dxa"/>
          </w:tcPr>
          <w:p w:rsidR="001C18AA" w:rsidRDefault="001C18AA" w:rsidP="00A01BB0">
            <w:pPr>
              <w:rPr>
                <w:rFonts w:asciiTheme="majorHAnsi" w:hAnsiTheme="majorHAnsi"/>
              </w:rPr>
            </w:pPr>
            <w:r>
              <w:rPr>
                <w:rFonts w:asciiTheme="majorHAnsi" w:hAnsiTheme="majorHAnsi"/>
              </w:rPr>
              <w:t>Visiting Faculty in Chinese</w:t>
            </w:r>
          </w:p>
        </w:tc>
        <w:tc>
          <w:tcPr>
            <w:tcW w:w="1556" w:type="dxa"/>
          </w:tcPr>
          <w:p w:rsidR="001C18AA" w:rsidRDefault="001C18AA" w:rsidP="00A01BB0">
            <w:pPr>
              <w:rPr>
                <w:rFonts w:asciiTheme="majorHAnsi" w:hAnsiTheme="majorHAnsi"/>
              </w:rPr>
            </w:pPr>
            <w:r>
              <w:rPr>
                <w:rFonts w:asciiTheme="majorHAnsi" w:hAnsiTheme="majorHAnsi"/>
              </w:rPr>
              <w:t>Visiting Faculty in Chinese</w:t>
            </w:r>
          </w:p>
        </w:tc>
        <w:tc>
          <w:tcPr>
            <w:tcW w:w="1556" w:type="dxa"/>
          </w:tcPr>
          <w:p w:rsidR="001C18AA" w:rsidRDefault="001C18AA" w:rsidP="00A01BB0">
            <w:pPr>
              <w:rPr>
                <w:rFonts w:asciiTheme="majorHAnsi" w:hAnsiTheme="majorHAnsi"/>
              </w:rPr>
            </w:pPr>
            <w:r>
              <w:rPr>
                <w:rFonts w:asciiTheme="majorHAnsi" w:hAnsiTheme="majorHAnsi"/>
              </w:rPr>
              <w:t>Chief Co-ordinator</w:t>
            </w:r>
          </w:p>
        </w:tc>
        <w:tc>
          <w:tcPr>
            <w:tcW w:w="1557" w:type="dxa"/>
          </w:tcPr>
          <w:p w:rsidR="001C18AA" w:rsidRDefault="001C18AA" w:rsidP="00A01BB0">
            <w:pPr>
              <w:rPr>
                <w:rFonts w:asciiTheme="majorHAnsi" w:hAnsiTheme="majorHAnsi"/>
              </w:rPr>
            </w:pPr>
          </w:p>
        </w:tc>
      </w:tr>
      <w:tr w:rsidR="001C18AA" w:rsidTr="00A01BB0">
        <w:trPr>
          <w:trHeight w:val="440"/>
        </w:trPr>
        <w:tc>
          <w:tcPr>
            <w:tcW w:w="1576" w:type="dxa"/>
            <w:vAlign w:val="center"/>
          </w:tcPr>
          <w:p w:rsidR="001C18AA" w:rsidRDefault="001C18AA" w:rsidP="00A01BB0">
            <w:pPr>
              <w:jc w:val="center"/>
              <w:rPr>
                <w:rFonts w:asciiTheme="majorHAnsi" w:hAnsiTheme="majorHAnsi"/>
              </w:rPr>
            </w:pPr>
            <w:r>
              <w:rPr>
                <w:rFonts w:asciiTheme="majorHAnsi" w:hAnsiTheme="majorHAnsi"/>
              </w:rPr>
              <w:t>Org. / Inst.</w:t>
            </w:r>
          </w:p>
        </w:tc>
        <w:tc>
          <w:tcPr>
            <w:tcW w:w="1775" w:type="dxa"/>
          </w:tcPr>
          <w:p w:rsidR="001C18AA" w:rsidRDefault="001C18AA" w:rsidP="00A01BB0">
            <w:pPr>
              <w:rPr>
                <w:rFonts w:asciiTheme="majorHAnsi" w:hAnsiTheme="majorHAnsi"/>
              </w:rPr>
            </w:pPr>
          </w:p>
        </w:tc>
        <w:tc>
          <w:tcPr>
            <w:tcW w:w="1556" w:type="dxa"/>
          </w:tcPr>
          <w:p w:rsidR="001C18AA" w:rsidRDefault="001C18AA" w:rsidP="00A01BB0">
            <w:pPr>
              <w:rPr>
                <w:rFonts w:asciiTheme="majorHAnsi" w:hAnsiTheme="majorHAnsi"/>
              </w:rPr>
            </w:pPr>
            <w:r>
              <w:rPr>
                <w:rFonts w:asciiTheme="majorHAnsi" w:hAnsiTheme="majorHAnsi"/>
              </w:rPr>
              <w:t>SIFIL</w:t>
            </w:r>
          </w:p>
        </w:tc>
        <w:tc>
          <w:tcPr>
            <w:tcW w:w="1556" w:type="dxa"/>
          </w:tcPr>
          <w:p w:rsidR="001C18AA" w:rsidRDefault="001C18AA" w:rsidP="00A01BB0">
            <w:pPr>
              <w:rPr>
                <w:rFonts w:asciiTheme="majorHAnsi" w:hAnsiTheme="majorHAnsi"/>
              </w:rPr>
            </w:pPr>
            <w:r>
              <w:rPr>
                <w:rFonts w:asciiTheme="majorHAnsi" w:hAnsiTheme="majorHAnsi"/>
              </w:rPr>
              <w:t>SIFIL</w:t>
            </w:r>
          </w:p>
        </w:tc>
        <w:tc>
          <w:tcPr>
            <w:tcW w:w="1556" w:type="dxa"/>
          </w:tcPr>
          <w:p w:rsidR="001C18AA" w:rsidRDefault="001C18AA" w:rsidP="00A01BB0">
            <w:pPr>
              <w:rPr>
                <w:rFonts w:asciiTheme="majorHAnsi" w:hAnsiTheme="majorHAnsi"/>
              </w:rPr>
            </w:pPr>
            <w:r>
              <w:rPr>
                <w:rFonts w:asciiTheme="majorHAnsi" w:hAnsiTheme="majorHAnsi"/>
              </w:rPr>
              <w:t>SIFIL</w:t>
            </w:r>
          </w:p>
        </w:tc>
        <w:tc>
          <w:tcPr>
            <w:tcW w:w="1557" w:type="dxa"/>
          </w:tcPr>
          <w:p w:rsidR="001C18AA" w:rsidRDefault="001C18AA" w:rsidP="00A01BB0">
            <w:pPr>
              <w:rPr>
                <w:rFonts w:asciiTheme="majorHAnsi" w:hAnsiTheme="majorHAnsi"/>
              </w:rPr>
            </w:pPr>
          </w:p>
        </w:tc>
      </w:tr>
      <w:tr w:rsidR="001C18AA" w:rsidTr="00A01BB0">
        <w:trPr>
          <w:trHeight w:val="440"/>
        </w:trPr>
        <w:tc>
          <w:tcPr>
            <w:tcW w:w="1576" w:type="dxa"/>
            <w:vAlign w:val="center"/>
          </w:tcPr>
          <w:p w:rsidR="001C18AA" w:rsidRDefault="001C18AA" w:rsidP="00A01BB0">
            <w:pPr>
              <w:jc w:val="center"/>
              <w:rPr>
                <w:rFonts w:asciiTheme="majorHAnsi" w:hAnsiTheme="majorHAnsi"/>
              </w:rPr>
            </w:pPr>
            <w:r>
              <w:rPr>
                <w:rFonts w:asciiTheme="majorHAnsi" w:hAnsiTheme="majorHAnsi"/>
              </w:rPr>
              <w:t>Signature</w:t>
            </w:r>
          </w:p>
        </w:tc>
        <w:tc>
          <w:tcPr>
            <w:tcW w:w="1775" w:type="dxa"/>
          </w:tcPr>
          <w:p w:rsidR="001C18AA" w:rsidRDefault="001C18AA" w:rsidP="00A01BB0">
            <w:pPr>
              <w:rPr>
                <w:rFonts w:asciiTheme="majorHAnsi" w:hAnsiTheme="majorHAnsi"/>
              </w:rPr>
            </w:pPr>
          </w:p>
        </w:tc>
        <w:tc>
          <w:tcPr>
            <w:tcW w:w="1556" w:type="dxa"/>
          </w:tcPr>
          <w:p w:rsidR="001C18AA" w:rsidRDefault="001C18AA" w:rsidP="00A01BB0">
            <w:pPr>
              <w:rPr>
                <w:rFonts w:asciiTheme="majorHAnsi" w:hAnsiTheme="majorHAnsi"/>
              </w:rPr>
            </w:pPr>
          </w:p>
        </w:tc>
        <w:tc>
          <w:tcPr>
            <w:tcW w:w="1556" w:type="dxa"/>
          </w:tcPr>
          <w:p w:rsidR="001C18AA" w:rsidRDefault="001C18AA" w:rsidP="00A01BB0">
            <w:pPr>
              <w:rPr>
                <w:rFonts w:asciiTheme="majorHAnsi" w:hAnsiTheme="majorHAnsi"/>
              </w:rPr>
            </w:pPr>
          </w:p>
        </w:tc>
        <w:tc>
          <w:tcPr>
            <w:tcW w:w="1556" w:type="dxa"/>
          </w:tcPr>
          <w:p w:rsidR="001C18AA" w:rsidRDefault="001C18AA" w:rsidP="00A01BB0">
            <w:pPr>
              <w:rPr>
                <w:rFonts w:asciiTheme="majorHAnsi" w:hAnsiTheme="majorHAnsi"/>
              </w:rPr>
            </w:pPr>
          </w:p>
        </w:tc>
        <w:tc>
          <w:tcPr>
            <w:tcW w:w="1557" w:type="dxa"/>
          </w:tcPr>
          <w:p w:rsidR="001C18AA" w:rsidRDefault="001C18AA" w:rsidP="00A01BB0">
            <w:pPr>
              <w:rPr>
                <w:rFonts w:asciiTheme="majorHAnsi" w:hAnsiTheme="majorHAnsi"/>
              </w:rPr>
            </w:pPr>
          </w:p>
        </w:tc>
      </w:tr>
    </w:tbl>
    <w:p w:rsidR="001C18AA" w:rsidRPr="001E349F" w:rsidRDefault="001C18AA" w:rsidP="001C18AA">
      <w:pPr>
        <w:rPr>
          <w:rFonts w:asciiTheme="majorHAnsi" w:hAnsiTheme="majorHAnsi"/>
          <w:sz w:val="10"/>
        </w:rPr>
      </w:pPr>
    </w:p>
    <w:p w:rsidR="001C18AA" w:rsidRDefault="001C18AA" w:rsidP="001C18AA">
      <w:pPr>
        <w:tabs>
          <w:tab w:val="left" w:pos="3233"/>
        </w:tabs>
        <w:rPr>
          <w:rFonts w:asciiTheme="majorHAnsi" w:hAnsiTheme="majorHAnsi"/>
        </w:rPr>
      </w:pPr>
    </w:p>
    <w:p w:rsidR="001C18AA" w:rsidRDefault="001C18AA" w:rsidP="001C18AA">
      <w:pPr>
        <w:tabs>
          <w:tab w:val="left" w:pos="3233"/>
        </w:tabs>
        <w:rPr>
          <w:rFonts w:asciiTheme="majorHAnsi" w:hAnsiTheme="majorHAnsi"/>
        </w:rPr>
      </w:pPr>
      <w:r>
        <w:rPr>
          <w:rFonts w:asciiTheme="majorHAnsi" w:hAnsiTheme="majorHAnsi"/>
        </w:rPr>
        <w:t xml:space="preserve">Name of the Expert: </w:t>
      </w:r>
    </w:p>
    <w:p w:rsidR="001C18AA" w:rsidRDefault="001C18AA" w:rsidP="001C18AA">
      <w:pPr>
        <w:tabs>
          <w:tab w:val="left" w:pos="3233"/>
        </w:tabs>
        <w:rPr>
          <w:rFonts w:asciiTheme="majorHAnsi" w:hAnsiTheme="majorHAnsi"/>
        </w:rPr>
      </w:pPr>
    </w:p>
    <w:p w:rsidR="001C18AA" w:rsidRDefault="001C18AA" w:rsidP="001C18AA">
      <w:pPr>
        <w:tabs>
          <w:tab w:val="left" w:pos="3233"/>
        </w:tabs>
        <w:rPr>
          <w:rFonts w:asciiTheme="majorHAnsi" w:hAnsiTheme="majorHAnsi"/>
        </w:rPr>
      </w:pPr>
      <w:r>
        <w:rPr>
          <w:rFonts w:asciiTheme="majorHAnsi" w:hAnsiTheme="majorHAnsi"/>
        </w:rPr>
        <w:t>Signature:</w:t>
      </w:r>
    </w:p>
    <w:p w:rsidR="001C18AA" w:rsidRDefault="001C18AA" w:rsidP="001C18AA">
      <w:pPr>
        <w:tabs>
          <w:tab w:val="left" w:pos="3233"/>
        </w:tabs>
        <w:rPr>
          <w:rFonts w:asciiTheme="majorHAnsi" w:hAnsiTheme="majorHAnsi"/>
        </w:rPr>
      </w:pPr>
    </w:p>
    <w:p w:rsidR="001C18AA" w:rsidRPr="00444D3D" w:rsidRDefault="001C18AA" w:rsidP="001C18AA">
      <w:pPr>
        <w:tabs>
          <w:tab w:val="left" w:pos="3233"/>
        </w:tabs>
        <w:rPr>
          <w:rFonts w:asciiTheme="majorHAnsi" w:hAnsiTheme="majorHAnsi"/>
        </w:rPr>
      </w:pPr>
      <w:r>
        <w:rPr>
          <w:rFonts w:asciiTheme="majorHAnsi" w:hAnsiTheme="majorHAnsi"/>
        </w:rPr>
        <w:t>Date:</w:t>
      </w:r>
    </w:p>
    <w:sectPr w:rsidR="001C18AA" w:rsidRPr="00444D3D" w:rsidSect="00B069ED">
      <w:footerReference w:type="default" r:id="rId8"/>
      <w:pgSz w:w="12240" w:h="15840"/>
      <w:pgMar w:top="540" w:right="1440" w:bottom="36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D35" w:rsidRDefault="00CA1D35" w:rsidP="00063513">
      <w:r>
        <w:separator/>
      </w:r>
    </w:p>
  </w:endnote>
  <w:endnote w:type="continuationSeparator" w:id="0">
    <w:p w:rsidR="00CA1D35" w:rsidRDefault="00CA1D35" w:rsidP="0006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291448"/>
      <w:docPartObj>
        <w:docPartGallery w:val="Page Numbers (Bottom of Page)"/>
        <w:docPartUnique/>
      </w:docPartObj>
    </w:sdtPr>
    <w:sdtEndPr/>
    <w:sdtContent>
      <w:sdt>
        <w:sdtPr>
          <w:id w:val="860082579"/>
          <w:docPartObj>
            <w:docPartGallery w:val="Page Numbers (Top of Page)"/>
            <w:docPartUnique/>
          </w:docPartObj>
        </w:sdtPr>
        <w:sdtEndPr/>
        <w:sdtContent>
          <w:p w:rsidR="00FA6043" w:rsidRDefault="00FA6043">
            <w:pPr>
              <w:pStyle w:val="Footer"/>
              <w:jc w:val="right"/>
            </w:pPr>
            <w:r>
              <w:t xml:space="preserve">Page </w:t>
            </w:r>
            <w:r w:rsidR="00800E69">
              <w:rPr>
                <w:b/>
                <w:bCs/>
                <w:sz w:val="24"/>
                <w:szCs w:val="24"/>
              </w:rPr>
              <w:fldChar w:fldCharType="begin"/>
            </w:r>
            <w:r>
              <w:rPr>
                <w:b/>
                <w:bCs/>
              </w:rPr>
              <w:instrText xml:space="preserve"> PAGE </w:instrText>
            </w:r>
            <w:r w:rsidR="00800E69">
              <w:rPr>
                <w:b/>
                <w:bCs/>
                <w:sz w:val="24"/>
                <w:szCs w:val="24"/>
              </w:rPr>
              <w:fldChar w:fldCharType="separate"/>
            </w:r>
            <w:r w:rsidR="004573C1">
              <w:rPr>
                <w:b/>
                <w:bCs/>
                <w:noProof/>
              </w:rPr>
              <w:t>1</w:t>
            </w:r>
            <w:r w:rsidR="00800E69">
              <w:rPr>
                <w:b/>
                <w:bCs/>
                <w:sz w:val="24"/>
                <w:szCs w:val="24"/>
              </w:rPr>
              <w:fldChar w:fldCharType="end"/>
            </w:r>
            <w:r>
              <w:t xml:space="preserve"> of </w:t>
            </w:r>
            <w:r w:rsidR="00800E69">
              <w:rPr>
                <w:b/>
                <w:bCs/>
                <w:sz w:val="24"/>
                <w:szCs w:val="24"/>
              </w:rPr>
              <w:fldChar w:fldCharType="begin"/>
            </w:r>
            <w:r>
              <w:rPr>
                <w:b/>
                <w:bCs/>
              </w:rPr>
              <w:instrText xml:space="preserve"> NUMPAGES  </w:instrText>
            </w:r>
            <w:r w:rsidR="00800E69">
              <w:rPr>
                <w:b/>
                <w:bCs/>
                <w:sz w:val="24"/>
                <w:szCs w:val="24"/>
              </w:rPr>
              <w:fldChar w:fldCharType="separate"/>
            </w:r>
            <w:r w:rsidR="004573C1">
              <w:rPr>
                <w:b/>
                <w:bCs/>
                <w:noProof/>
              </w:rPr>
              <w:t>3</w:t>
            </w:r>
            <w:r w:rsidR="00800E69">
              <w:rPr>
                <w:b/>
                <w:bCs/>
                <w:sz w:val="24"/>
                <w:szCs w:val="24"/>
              </w:rPr>
              <w:fldChar w:fldCharType="end"/>
            </w:r>
          </w:p>
        </w:sdtContent>
      </w:sdt>
    </w:sdtContent>
  </w:sdt>
  <w:p w:rsidR="00444D3D" w:rsidRPr="008C4D39" w:rsidRDefault="00444D3D">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D35" w:rsidRDefault="00CA1D35" w:rsidP="00063513">
      <w:r>
        <w:separator/>
      </w:r>
    </w:p>
  </w:footnote>
  <w:footnote w:type="continuationSeparator" w:id="0">
    <w:p w:rsidR="00CA1D35" w:rsidRDefault="00CA1D35" w:rsidP="00063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56AB4"/>
    <w:multiLevelType w:val="hybridMultilevel"/>
    <w:tmpl w:val="B420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643AC"/>
    <w:multiLevelType w:val="hybridMultilevel"/>
    <w:tmpl w:val="E3B8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54908"/>
    <w:multiLevelType w:val="hybridMultilevel"/>
    <w:tmpl w:val="40EE4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84D29"/>
    <w:multiLevelType w:val="hybridMultilevel"/>
    <w:tmpl w:val="C234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5382F"/>
    <w:multiLevelType w:val="hybridMultilevel"/>
    <w:tmpl w:val="232A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0505F"/>
    <w:multiLevelType w:val="hybridMultilevel"/>
    <w:tmpl w:val="174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644AC"/>
    <w:multiLevelType w:val="hybridMultilevel"/>
    <w:tmpl w:val="99C239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03DDD"/>
    <w:multiLevelType w:val="hybridMultilevel"/>
    <w:tmpl w:val="DB445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378FF"/>
    <w:multiLevelType w:val="hybridMultilevel"/>
    <w:tmpl w:val="2C2C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415D6D"/>
    <w:multiLevelType w:val="hybridMultilevel"/>
    <w:tmpl w:val="859C1828"/>
    <w:lvl w:ilvl="0" w:tplc="0E261880">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8D3A46"/>
    <w:multiLevelType w:val="hybridMultilevel"/>
    <w:tmpl w:val="AE8EF1D8"/>
    <w:lvl w:ilvl="0" w:tplc="D778C8B0">
      <w:start w:val="1"/>
      <w:numFmt w:val="decimal"/>
      <w:lvlText w:val="%1."/>
      <w:lvlJc w:val="left"/>
      <w:pPr>
        <w:ind w:left="720" w:hanging="360"/>
      </w:pPr>
      <w:rPr>
        <w:rFonts w:ascii="Times New Roman" w:hAnsi="Times New Roman"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07234E"/>
    <w:multiLevelType w:val="hybridMultilevel"/>
    <w:tmpl w:val="24902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8029B4"/>
    <w:multiLevelType w:val="hybridMultilevel"/>
    <w:tmpl w:val="3B221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363C78"/>
    <w:multiLevelType w:val="hybridMultilevel"/>
    <w:tmpl w:val="28E07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D82D93"/>
    <w:multiLevelType w:val="hybridMultilevel"/>
    <w:tmpl w:val="CA886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72EE2"/>
    <w:multiLevelType w:val="hybridMultilevel"/>
    <w:tmpl w:val="A1F013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CB7712"/>
    <w:multiLevelType w:val="hybridMultilevel"/>
    <w:tmpl w:val="8FD8C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D76EF5"/>
    <w:multiLevelType w:val="hybridMultilevel"/>
    <w:tmpl w:val="1446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7B1A46"/>
    <w:multiLevelType w:val="hybridMultilevel"/>
    <w:tmpl w:val="6E3E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11"/>
  </w:num>
  <w:num w:numId="5">
    <w:abstractNumId w:val="18"/>
  </w:num>
  <w:num w:numId="6">
    <w:abstractNumId w:val="12"/>
  </w:num>
  <w:num w:numId="7">
    <w:abstractNumId w:val="17"/>
  </w:num>
  <w:num w:numId="8">
    <w:abstractNumId w:val="10"/>
  </w:num>
  <w:num w:numId="9">
    <w:abstractNumId w:val="5"/>
  </w:num>
  <w:num w:numId="10">
    <w:abstractNumId w:val="3"/>
  </w:num>
  <w:num w:numId="11">
    <w:abstractNumId w:val="14"/>
  </w:num>
  <w:num w:numId="12">
    <w:abstractNumId w:val="1"/>
  </w:num>
  <w:num w:numId="13">
    <w:abstractNumId w:val="16"/>
  </w:num>
  <w:num w:numId="14">
    <w:abstractNumId w:val="15"/>
  </w:num>
  <w:num w:numId="15">
    <w:abstractNumId w:val="8"/>
  </w:num>
  <w:num w:numId="16">
    <w:abstractNumId w:val="6"/>
  </w:num>
  <w:num w:numId="17">
    <w:abstractNumId w:val="7"/>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A1"/>
    <w:rsid w:val="00013EB6"/>
    <w:rsid w:val="00016842"/>
    <w:rsid w:val="00037700"/>
    <w:rsid w:val="00063513"/>
    <w:rsid w:val="00066360"/>
    <w:rsid w:val="00081702"/>
    <w:rsid w:val="000B4724"/>
    <w:rsid w:val="000C5C5B"/>
    <w:rsid w:val="000E6AF7"/>
    <w:rsid w:val="000F0FB8"/>
    <w:rsid w:val="000F4C60"/>
    <w:rsid w:val="001170BC"/>
    <w:rsid w:val="0012042F"/>
    <w:rsid w:val="001205AE"/>
    <w:rsid w:val="00124F35"/>
    <w:rsid w:val="00132641"/>
    <w:rsid w:val="00161BAB"/>
    <w:rsid w:val="00167D14"/>
    <w:rsid w:val="00175C74"/>
    <w:rsid w:val="001769D9"/>
    <w:rsid w:val="00190D18"/>
    <w:rsid w:val="00193A6F"/>
    <w:rsid w:val="001A474D"/>
    <w:rsid w:val="001C18AA"/>
    <w:rsid w:val="001D1C29"/>
    <w:rsid w:val="001E72B4"/>
    <w:rsid w:val="00202937"/>
    <w:rsid w:val="00213200"/>
    <w:rsid w:val="00226AC5"/>
    <w:rsid w:val="00246BBF"/>
    <w:rsid w:val="002566FD"/>
    <w:rsid w:val="0026760D"/>
    <w:rsid w:val="00291620"/>
    <w:rsid w:val="0029730C"/>
    <w:rsid w:val="002A2ED9"/>
    <w:rsid w:val="002A413E"/>
    <w:rsid w:val="002B06EC"/>
    <w:rsid w:val="002E23F3"/>
    <w:rsid w:val="002F50A9"/>
    <w:rsid w:val="00307DCC"/>
    <w:rsid w:val="00314CF8"/>
    <w:rsid w:val="0031677D"/>
    <w:rsid w:val="00316DA5"/>
    <w:rsid w:val="00326B46"/>
    <w:rsid w:val="00333D93"/>
    <w:rsid w:val="003409A7"/>
    <w:rsid w:val="00366E37"/>
    <w:rsid w:val="00372DF5"/>
    <w:rsid w:val="00386CC8"/>
    <w:rsid w:val="0039680B"/>
    <w:rsid w:val="003C2789"/>
    <w:rsid w:val="003E498C"/>
    <w:rsid w:val="003F6E6C"/>
    <w:rsid w:val="00407970"/>
    <w:rsid w:val="004406C7"/>
    <w:rsid w:val="00444D3D"/>
    <w:rsid w:val="00450369"/>
    <w:rsid w:val="004573C1"/>
    <w:rsid w:val="00463E58"/>
    <w:rsid w:val="0046758C"/>
    <w:rsid w:val="00472C1F"/>
    <w:rsid w:val="004972A8"/>
    <w:rsid w:val="004A745E"/>
    <w:rsid w:val="004B3567"/>
    <w:rsid w:val="004E1F68"/>
    <w:rsid w:val="004F6F9F"/>
    <w:rsid w:val="00505D5E"/>
    <w:rsid w:val="00573BC6"/>
    <w:rsid w:val="00574D60"/>
    <w:rsid w:val="00594629"/>
    <w:rsid w:val="005952CA"/>
    <w:rsid w:val="005A1C14"/>
    <w:rsid w:val="005B0514"/>
    <w:rsid w:val="005B1623"/>
    <w:rsid w:val="005C3D12"/>
    <w:rsid w:val="00621EE0"/>
    <w:rsid w:val="00633786"/>
    <w:rsid w:val="006402D0"/>
    <w:rsid w:val="0065002A"/>
    <w:rsid w:val="006601A2"/>
    <w:rsid w:val="00677FA6"/>
    <w:rsid w:val="00697C6C"/>
    <w:rsid w:val="006A78DE"/>
    <w:rsid w:val="006B6D25"/>
    <w:rsid w:val="006E036A"/>
    <w:rsid w:val="00712BFE"/>
    <w:rsid w:val="00714C05"/>
    <w:rsid w:val="00753BD7"/>
    <w:rsid w:val="00757D79"/>
    <w:rsid w:val="00772A85"/>
    <w:rsid w:val="00787078"/>
    <w:rsid w:val="00792577"/>
    <w:rsid w:val="007A777D"/>
    <w:rsid w:val="007C52B2"/>
    <w:rsid w:val="007D37B0"/>
    <w:rsid w:val="007D4441"/>
    <w:rsid w:val="007D69D3"/>
    <w:rsid w:val="007F39DF"/>
    <w:rsid w:val="00800E69"/>
    <w:rsid w:val="0081060E"/>
    <w:rsid w:val="00825D36"/>
    <w:rsid w:val="00826C5C"/>
    <w:rsid w:val="00826E19"/>
    <w:rsid w:val="00832C46"/>
    <w:rsid w:val="00834CEE"/>
    <w:rsid w:val="00841D9F"/>
    <w:rsid w:val="00886B3F"/>
    <w:rsid w:val="008A60E9"/>
    <w:rsid w:val="008C0A3A"/>
    <w:rsid w:val="008C4D39"/>
    <w:rsid w:val="008F25C5"/>
    <w:rsid w:val="00904C27"/>
    <w:rsid w:val="00907353"/>
    <w:rsid w:val="00911FFE"/>
    <w:rsid w:val="009123BC"/>
    <w:rsid w:val="009218AA"/>
    <w:rsid w:val="00926E19"/>
    <w:rsid w:val="0094148F"/>
    <w:rsid w:val="00942C60"/>
    <w:rsid w:val="0098618F"/>
    <w:rsid w:val="009922BB"/>
    <w:rsid w:val="009A7EF2"/>
    <w:rsid w:val="009B3064"/>
    <w:rsid w:val="009F6E54"/>
    <w:rsid w:val="00A2535E"/>
    <w:rsid w:val="00A6081E"/>
    <w:rsid w:val="00A660CD"/>
    <w:rsid w:val="00AA5DEC"/>
    <w:rsid w:val="00AB560F"/>
    <w:rsid w:val="00B069ED"/>
    <w:rsid w:val="00B41A8D"/>
    <w:rsid w:val="00B53DDB"/>
    <w:rsid w:val="00B75120"/>
    <w:rsid w:val="00BA4FD3"/>
    <w:rsid w:val="00BC764E"/>
    <w:rsid w:val="00BD3FD8"/>
    <w:rsid w:val="00C3196A"/>
    <w:rsid w:val="00C345BB"/>
    <w:rsid w:val="00C40206"/>
    <w:rsid w:val="00C4339A"/>
    <w:rsid w:val="00C50B7E"/>
    <w:rsid w:val="00C6199E"/>
    <w:rsid w:val="00C74C13"/>
    <w:rsid w:val="00C87E7F"/>
    <w:rsid w:val="00CA1D35"/>
    <w:rsid w:val="00CF4D68"/>
    <w:rsid w:val="00D1249B"/>
    <w:rsid w:val="00D17DDE"/>
    <w:rsid w:val="00D26445"/>
    <w:rsid w:val="00D51CBD"/>
    <w:rsid w:val="00D565D0"/>
    <w:rsid w:val="00D62A53"/>
    <w:rsid w:val="00D636A1"/>
    <w:rsid w:val="00D715BB"/>
    <w:rsid w:val="00D75F6E"/>
    <w:rsid w:val="00D807A2"/>
    <w:rsid w:val="00D854DF"/>
    <w:rsid w:val="00DA22E9"/>
    <w:rsid w:val="00DC3AE2"/>
    <w:rsid w:val="00DC74A1"/>
    <w:rsid w:val="00DD406C"/>
    <w:rsid w:val="00DE3556"/>
    <w:rsid w:val="00E10BCB"/>
    <w:rsid w:val="00E311D1"/>
    <w:rsid w:val="00E3690F"/>
    <w:rsid w:val="00E55B9D"/>
    <w:rsid w:val="00E64C3E"/>
    <w:rsid w:val="00EA2883"/>
    <w:rsid w:val="00EA3C6D"/>
    <w:rsid w:val="00EA5C48"/>
    <w:rsid w:val="00EB4EAA"/>
    <w:rsid w:val="00EB7D8C"/>
    <w:rsid w:val="00EC71E8"/>
    <w:rsid w:val="00F01ADE"/>
    <w:rsid w:val="00F21629"/>
    <w:rsid w:val="00F31CED"/>
    <w:rsid w:val="00F42E0F"/>
    <w:rsid w:val="00F74FD0"/>
    <w:rsid w:val="00FA60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EEE23-72FF-47CB-9032-B90204C0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4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63513"/>
    <w:pPr>
      <w:tabs>
        <w:tab w:val="center" w:pos="4680"/>
        <w:tab w:val="right" w:pos="9360"/>
      </w:tabs>
    </w:pPr>
  </w:style>
  <w:style w:type="character" w:customStyle="1" w:styleId="HeaderChar">
    <w:name w:val="Header Char"/>
    <w:basedOn w:val="DefaultParagraphFont"/>
    <w:link w:val="Header"/>
    <w:uiPriority w:val="99"/>
    <w:rsid w:val="00063513"/>
  </w:style>
  <w:style w:type="paragraph" w:styleId="Footer">
    <w:name w:val="footer"/>
    <w:basedOn w:val="Normal"/>
    <w:link w:val="FooterChar"/>
    <w:uiPriority w:val="99"/>
    <w:unhideWhenUsed/>
    <w:rsid w:val="00063513"/>
    <w:pPr>
      <w:tabs>
        <w:tab w:val="center" w:pos="4680"/>
        <w:tab w:val="right" w:pos="9360"/>
      </w:tabs>
    </w:pPr>
  </w:style>
  <w:style w:type="character" w:customStyle="1" w:styleId="FooterChar">
    <w:name w:val="Footer Char"/>
    <w:basedOn w:val="DefaultParagraphFont"/>
    <w:link w:val="Footer"/>
    <w:uiPriority w:val="99"/>
    <w:rsid w:val="00063513"/>
  </w:style>
  <w:style w:type="paragraph" w:styleId="BalloonText">
    <w:name w:val="Balloon Text"/>
    <w:basedOn w:val="Normal"/>
    <w:link w:val="BalloonTextChar"/>
    <w:uiPriority w:val="99"/>
    <w:semiHidden/>
    <w:unhideWhenUsed/>
    <w:rsid w:val="00F74FD0"/>
    <w:rPr>
      <w:rFonts w:ascii="Tahoma" w:hAnsi="Tahoma" w:cs="Tahoma"/>
      <w:sz w:val="16"/>
      <w:szCs w:val="16"/>
    </w:rPr>
  </w:style>
  <w:style w:type="character" w:customStyle="1" w:styleId="BalloonTextChar">
    <w:name w:val="Balloon Text Char"/>
    <w:basedOn w:val="DefaultParagraphFont"/>
    <w:link w:val="BalloonText"/>
    <w:uiPriority w:val="99"/>
    <w:semiHidden/>
    <w:rsid w:val="00F74FD0"/>
    <w:rPr>
      <w:rFonts w:ascii="Tahoma" w:hAnsi="Tahoma" w:cs="Tahoma"/>
      <w:sz w:val="16"/>
      <w:szCs w:val="16"/>
    </w:rPr>
  </w:style>
  <w:style w:type="paragraph" w:styleId="ListParagraph">
    <w:name w:val="List Paragraph"/>
    <w:basedOn w:val="Normal"/>
    <w:uiPriority w:val="34"/>
    <w:qFormat/>
    <w:rsid w:val="00340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8813">
      <w:bodyDiv w:val="1"/>
      <w:marLeft w:val="0"/>
      <w:marRight w:val="0"/>
      <w:marTop w:val="0"/>
      <w:marBottom w:val="0"/>
      <w:divBdr>
        <w:top w:val="none" w:sz="0" w:space="0" w:color="auto"/>
        <w:left w:val="none" w:sz="0" w:space="0" w:color="auto"/>
        <w:bottom w:val="none" w:sz="0" w:space="0" w:color="auto"/>
        <w:right w:val="none" w:sz="0" w:space="0" w:color="auto"/>
      </w:divBdr>
    </w:div>
    <w:div w:id="359744436">
      <w:bodyDiv w:val="1"/>
      <w:marLeft w:val="0"/>
      <w:marRight w:val="0"/>
      <w:marTop w:val="0"/>
      <w:marBottom w:val="0"/>
      <w:divBdr>
        <w:top w:val="none" w:sz="0" w:space="0" w:color="auto"/>
        <w:left w:val="none" w:sz="0" w:space="0" w:color="auto"/>
        <w:bottom w:val="none" w:sz="0" w:space="0" w:color="auto"/>
        <w:right w:val="none" w:sz="0" w:space="0" w:color="auto"/>
      </w:divBdr>
    </w:div>
    <w:div w:id="492835353">
      <w:bodyDiv w:val="1"/>
      <w:marLeft w:val="0"/>
      <w:marRight w:val="0"/>
      <w:marTop w:val="0"/>
      <w:marBottom w:val="0"/>
      <w:divBdr>
        <w:top w:val="none" w:sz="0" w:space="0" w:color="auto"/>
        <w:left w:val="none" w:sz="0" w:space="0" w:color="auto"/>
        <w:bottom w:val="none" w:sz="0" w:space="0" w:color="auto"/>
        <w:right w:val="none" w:sz="0" w:space="0" w:color="auto"/>
      </w:divBdr>
    </w:div>
    <w:div w:id="1519463560">
      <w:bodyDiv w:val="1"/>
      <w:marLeft w:val="0"/>
      <w:marRight w:val="0"/>
      <w:marTop w:val="0"/>
      <w:marBottom w:val="0"/>
      <w:divBdr>
        <w:top w:val="none" w:sz="0" w:space="0" w:color="auto"/>
        <w:left w:val="none" w:sz="0" w:space="0" w:color="auto"/>
        <w:bottom w:val="none" w:sz="0" w:space="0" w:color="auto"/>
        <w:right w:val="none" w:sz="0" w:space="0" w:color="auto"/>
      </w:divBdr>
    </w:div>
    <w:div w:id="18375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SIBM</dc:creator>
  <cp:lastModifiedBy>Avanti Chinmulgund</cp:lastModifiedBy>
  <cp:revision>2</cp:revision>
  <cp:lastPrinted>2013-09-21T10:37:00Z</cp:lastPrinted>
  <dcterms:created xsi:type="dcterms:W3CDTF">2016-06-28T05:08:00Z</dcterms:created>
  <dcterms:modified xsi:type="dcterms:W3CDTF">2016-06-28T05:08:00Z</dcterms:modified>
</cp:coreProperties>
</file>