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7B0" w:rsidRPr="00477A6E" w:rsidRDefault="007D37B0" w:rsidP="00CF5A7C">
      <w:pPr>
        <w:jc w:val="center"/>
        <w:rPr>
          <w:rFonts w:ascii="Times New Roman" w:hAnsi="Times New Roman" w:cs="Times New Roman"/>
          <w:b/>
          <w:sz w:val="24"/>
          <w:szCs w:val="24"/>
        </w:rPr>
      </w:pPr>
    </w:p>
    <w:p w:rsidR="00F74FD0" w:rsidRPr="00477A6E" w:rsidRDefault="00D168B3" w:rsidP="00CF5A7C">
      <w:pPr>
        <w:jc w:val="center"/>
        <w:rPr>
          <w:rFonts w:ascii="Times New Roman" w:hAnsi="Times New Roman" w:cs="Times New Roman"/>
          <w:b/>
          <w:sz w:val="24"/>
          <w:szCs w:val="24"/>
        </w:rPr>
      </w:pPr>
      <w:r w:rsidRPr="00D168B3">
        <w:rPr>
          <w:rFonts w:ascii="Times New Roman" w:hAnsi="Times New Roman" w:cs="Times New Roman"/>
          <w:b/>
          <w:noProof/>
          <w:sz w:val="24"/>
          <w:szCs w:val="24"/>
        </w:rPr>
        <w:drawing>
          <wp:inline distT="0" distB="0" distL="0" distR="0">
            <wp:extent cx="2057400" cy="1047750"/>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5969" b="11165"/>
                    <a:stretch>
                      <a:fillRect/>
                    </a:stretch>
                  </pic:blipFill>
                  <pic:spPr bwMode="auto">
                    <a:xfrm>
                      <a:off x="0" y="0"/>
                      <a:ext cx="2057400" cy="1047750"/>
                    </a:xfrm>
                    <a:prstGeom prst="rect">
                      <a:avLst/>
                    </a:prstGeom>
                    <a:noFill/>
                    <a:ln>
                      <a:noFill/>
                    </a:ln>
                  </pic:spPr>
                </pic:pic>
              </a:graphicData>
            </a:graphic>
          </wp:inline>
        </w:drawing>
      </w:r>
    </w:p>
    <w:p w:rsidR="00F74FD0" w:rsidRPr="00477A6E" w:rsidRDefault="00F74FD0" w:rsidP="00CF5A7C">
      <w:pPr>
        <w:jc w:val="center"/>
        <w:rPr>
          <w:rFonts w:ascii="Times New Roman" w:hAnsi="Times New Roman" w:cs="Times New Roman"/>
          <w:b/>
          <w:sz w:val="24"/>
          <w:szCs w:val="24"/>
        </w:rPr>
      </w:pPr>
    </w:p>
    <w:p w:rsidR="00132641" w:rsidRPr="00477A6E" w:rsidRDefault="00444D3D" w:rsidP="00CF5A7C">
      <w:pPr>
        <w:jc w:val="center"/>
        <w:rPr>
          <w:rFonts w:ascii="Times New Roman" w:hAnsi="Times New Roman" w:cs="Times New Roman"/>
          <w:b/>
          <w:sz w:val="24"/>
          <w:szCs w:val="24"/>
        </w:rPr>
      </w:pPr>
      <w:r w:rsidRPr="00477A6E">
        <w:rPr>
          <w:rFonts w:ascii="Times New Roman" w:hAnsi="Times New Roman" w:cs="Times New Roman"/>
          <w:b/>
          <w:sz w:val="24"/>
          <w:szCs w:val="24"/>
        </w:rPr>
        <w:t xml:space="preserve">Curriculum </w:t>
      </w:r>
      <w:r w:rsidR="002B06EC" w:rsidRPr="00477A6E">
        <w:rPr>
          <w:rFonts w:ascii="Times New Roman" w:hAnsi="Times New Roman" w:cs="Times New Roman"/>
          <w:b/>
          <w:sz w:val="24"/>
          <w:szCs w:val="24"/>
        </w:rPr>
        <w:t>D</w:t>
      </w:r>
      <w:r w:rsidRPr="00477A6E">
        <w:rPr>
          <w:rFonts w:ascii="Times New Roman" w:hAnsi="Times New Roman" w:cs="Times New Roman"/>
          <w:b/>
          <w:sz w:val="24"/>
          <w:szCs w:val="24"/>
        </w:rPr>
        <w:t>evelopment</w:t>
      </w:r>
      <w:r w:rsidR="009A31D9" w:rsidRPr="00477A6E">
        <w:rPr>
          <w:rFonts w:ascii="Times New Roman" w:hAnsi="Times New Roman" w:cs="Times New Roman"/>
          <w:b/>
          <w:sz w:val="24"/>
          <w:szCs w:val="24"/>
        </w:rPr>
        <w:t xml:space="preserve"> for Faculty of Humanities and Social Sciences</w:t>
      </w:r>
    </w:p>
    <w:p w:rsidR="00444D3D" w:rsidRPr="00477A6E" w:rsidRDefault="00444D3D" w:rsidP="00CF5A7C">
      <w:pPr>
        <w:jc w:val="center"/>
        <w:rPr>
          <w:rFonts w:ascii="Times New Roman" w:hAnsi="Times New Roman" w:cs="Times New Roman"/>
          <w:b/>
          <w:sz w:val="24"/>
          <w:szCs w:val="24"/>
          <w:u w:val="single"/>
        </w:rPr>
      </w:pPr>
    </w:p>
    <w:p w:rsidR="00795BF9" w:rsidRPr="00477A6E" w:rsidRDefault="00795BF9" w:rsidP="00CF5A7C">
      <w:pPr>
        <w:rPr>
          <w:rFonts w:ascii="Times New Roman" w:hAnsi="Times New Roman" w:cs="Times New Roman"/>
          <w:sz w:val="24"/>
          <w:szCs w:val="24"/>
        </w:rPr>
      </w:pPr>
      <w:r w:rsidRPr="00477A6E">
        <w:rPr>
          <w:rFonts w:ascii="Times New Roman" w:hAnsi="Times New Roman" w:cs="Times New Roman"/>
          <w:b/>
          <w:sz w:val="24"/>
          <w:szCs w:val="24"/>
        </w:rPr>
        <w:t>Name of Institute:</w:t>
      </w:r>
      <w:r w:rsidR="00553660" w:rsidRPr="00477A6E">
        <w:rPr>
          <w:rFonts w:ascii="Times New Roman" w:hAnsi="Times New Roman" w:cs="Times New Roman"/>
          <w:sz w:val="24"/>
          <w:szCs w:val="24"/>
        </w:rPr>
        <w:t>Symbiosis School for Liberal Arts</w:t>
      </w:r>
    </w:p>
    <w:p w:rsidR="003409A7" w:rsidRPr="00477A6E" w:rsidRDefault="003409A7" w:rsidP="00CF5A7C">
      <w:pPr>
        <w:rPr>
          <w:rFonts w:ascii="Times New Roman" w:hAnsi="Times New Roman" w:cs="Times New Roman"/>
          <w:i/>
          <w:sz w:val="24"/>
          <w:szCs w:val="24"/>
        </w:rPr>
      </w:pPr>
    </w:p>
    <w:p w:rsidR="00E24DD2" w:rsidRDefault="00DC74A1" w:rsidP="009F2E98">
      <w:pPr>
        <w:shd w:val="clear" w:color="auto" w:fill="FFFFFF"/>
        <w:rPr>
          <w:rFonts w:ascii="Times New Roman" w:eastAsia="Times New Roman" w:hAnsi="Times New Roman" w:cs="Times New Roman"/>
          <w:b/>
          <w:bCs/>
          <w:color w:val="222222"/>
          <w:sz w:val="24"/>
          <w:szCs w:val="24"/>
          <w:lang w:eastAsia="en-IN"/>
        </w:rPr>
      </w:pPr>
      <w:r w:rsidRPr="00477A6E">
        <w:rPr>
          <w:rFonts w:ascii="Times New Roman" w:hAnsi="Times New Roman" w:cs="Times New Roman"/>
          <w:b/>
          <w:sz w:val="24"/>
          <w:szCs w:val="24"/>
        </w:rPr>
        <w:t xml:space="preserve">Course </w:t>
      </w:r>
      <w:r w:rsidR="003409A7" w:rsidRPr="00477A6E">
        <w:rPr>
          <w:rFonts w:ascii="Times New Roman" w:hAnsi="Times New Roman" w:cs="Times New Roman"/>
          <w:b/>
          <w:sz w:val="24"/>
          <w:szCs w:val="24"/>
        </w:rPr>
        <w:t>Name</w:t>
      </w:r>
      <w:r w:rsidR="00553660" w:rsidRPr="00477A6E">
        <w:rPr>
          <w:rFonts w:ascii="Times New Roman" w:hAnsi="Times New Roman" w:cs="Times New Roman"/>
          <w:b/>
          <w:sz w:val="24"/>
          <w:szCs w:val="24"/>
        </w:rPr>
        <w:t xml:space="preserve">: </w:t>
      </w:r>
      <w:r w:rsidR="00C45675" w:rsidRPr="00477A6E">
        <w:rPr>
          <w:rFonts w:ascii="Times New Roman" w:eastAsia="Times New Roman" w:hAnsi="Times New Roman" w:cs="Times New Roman"/>
          <w:b/>
          <w:bCs/>
          <w:color w:val="222222"/>
          <w:sz w:val="24"/>
          <w:szCs w:val="24"/>
          <w:lang w:eastAsia="en-IN"/>
        </w:rPr>
        <w:t>Religion and Rebellion: Roots of resistance in the ground of Tradition </w:t>
      </w:r>
    </w:p>
    <w:p w:rsidR="009F2E98" w:rsidRPr="00477A6E" w:rsidRDefault="00C45675" w:rsidP="00D168B3">
      <w:pPr>
        <w:shd w:val="clear" w:color="auto" w:fill="FFFFFF"/>
        <w:ind w:left="1560"/>
        <w:rPr>
          <w:rFonts w:ascii="Times New Roman" w:hAnsi="Times New Roman" w:cs="Times New Roman"/>
          <w:b/>
          <w:sz w:val="24"/>
          <w:szCs w:val="24"/>
        </w:rPr>
      </w:pPr>
      <w:r w:rsidRPr="00D168B3">
        <w:rPr>
          <w:rFonts w:ascii="Times New Roman" w:eastAsia="Times New Roman" w:hAnsi="Times New Roman" w:cs="Times New Roman"/>
          <w:bCs/>
          <w:color w:val="222222"/>
          <w:sz w:val="24"/>
          <w:szCs w:val="24"/>
          <w:lang w:eastAsia="en-IN"/>
        </w:rPr>
        <w:t>[A</w:t>
      </w:r>
      <w:r w:rsidR="009F2E98" w:rsidRPr="00D168B3">
        <w:rPr>
          <w:rFonts w:ascii="Times New Roman" w:eastAsia="Times New Roman" w:hAnsi="Times New Roman" w:cs="Times New Roman"/>
          <w:bCs/>
          <w:color w:val="222222"/>
          <w:sz w:val="24"/>
          <w:szCs w:val="24"/>
          <w:lang w:eastAsia="en-IN"/>
        </w:rPr>
        <w:t>n examination of the relationship between religion(s) and power in the political, social and ecological fields</w:t>
      </w:r>
      <w:r w:rsidRPr="00D168B3">
        <w:rPr>
          <w:rFonts w:ascii="Times New Roman" w:eastAsia="Times New Roman" w:hAnsi="Times New Roman" w:cs="Times New Roman"/>
          <w:bCs/>
          <w:color w:val="222222"/>
          <w:sz w:val="24"/>
          <w:szCs w:val="24"/>
          <w:lang w:eastAsia="en-IN"/>
        </w:rPr>
        <w:t>]</w:t>
      </w:r>
    </w:p>
    <w:p w:rsidR="000F0FB8" w:rsidRPr="00477A6E" w:rsidRDefault="00A6458F" w:rsidP="00CF5A7C">
      <w:pPr>
        <w:tabs>
          <w:tab w:val="left" w:pos="3614"/>
        </w:tabs>
        <w:rPr>
          <w:rFonts w:ascii="Times New Roman" w:hAnsi="Times New Roman" w:cs="Times New Roman"/>
          <w:b/>
          <w:sz w:val="24"/>
          <w:szCs w:val="24"/>
        </w:rPr>
      </w:pPr>
      <w:r w:rsidRPr="00477A6E">
        <w:rPr>
          <w:rFonts w:ascii="Times New Roman" w:hAnsi="Times New Roman" w:cs="Times New Roman"/>
          <w:b/>
          <w:sz w:val="24"/>
          <w:szCs w:val="24"/>
        </w:rPr>
        <w:t>Course Code:</w:t>
      </w:r>
    </w:p>
    <w:p w:rsidR="00444D3D" w:rsidRPr="00477A6E" w:rsidRDefault="000F0FB8" w:rsidP="00CF5A7C">
      <w:pPr>
        <w:tabs>
          <w:tab w:val="left" w:pos="3614"/>
        </w:tabs>
        <w:rPr>
          <w:rFonts w:ascii="Times New Roman" w:hAnsi="Times New Roman" w:cs="Times New Roman"/>
          <w:b/>
          <w:sz w:val="24"/>
          <w:szCs w:val="24"/>
        </w:rPr>
      </w:pPr>
      <w:r w:rsidRPr="00477A6E">
        <w:rPr>
          <w:rFonts w:ascii="Times New Roman" w:hAnsi="Times New Roman" w:cs="Times New Roman"/>
          <w:b/>
          <w:sz w:val="24"/>
          <w:szCs w:val="24"/>
        </w:rPr>
        <w:t>(UG/PG):</w:t>
      </w:r>
      <w:r w:rsidR="00071E46">
        <w:rPr>
          <w:rFonts w:ascii="Times New Roman" w:hAnsi="Times New Roman" w:cs="Times New Roman"/>
          <w:b/>
          <w:sz w:val="24"/>
          <w:szCs w:val="24"/>
        </w:rPr>
        <w:t xml:space="preserve"> </w:t>
      </w:r>
      <w:r w:rsidR="001A0375" w:rsidRPr="00477A6E">
        <w:rPr>
          <w:rFonts w:ascii="Times New Roman" w:hAnsi="Times New Roman" w:cs="Times New Roman"/>
          <w:sz w:val="24"/>
          <w:szCs w:val="24"/>
        </w:rPr>
        <w:t>UG</w:t>
      </w:r>
    </w:p>
    <w:p w:rsidR="00444D3D" w:rsidRPr="00477A6E" w:rsidRDefault="00444D3D" w:rsidP="00CF5A7C">
      <w:pPr>
        <w:tabs>
          <w:tab w:val="left" w:pos="3614"/>
        </w:tabs>
        <w:rPr>
          <w:rFonts w:ascii="Times New Roman" w:hAnsi="Times New Roman" w:cs="Times New Roman"/>
          <w:b/>
          <w:sz w:val="24"/>
          <w:szCs w:val="24"/>
        </w:rPr>
      </w:pPr>
      <w:r w:rsidRPr="00477A6E">
        <w:rPr>
          <w:rFonts w:ascii="Times New Roman" w:hAnsi="Times New Roman" w:cs="Times New Roman"/>
          <w:b/>
          <w:sz w:val="24"/>
          <w:szCs w:val="24"/>
        </w:rPr>
        <w:t>Number of Credits:</w:t>
      </w:r>
      <w:r w:rsidR="00071E46">
        <w:rPr>
          <w:rFonts w:ascii="Times New Roman" w:hAnsi="Times New Roman" w:cs="Times New Roman"/>
          <w:b/>
          <w:sz w:val="24"/>
          <w:szCs w:val="24"/>
        </w:rPr>
        <w:t xml:space="preserve"> </w:t>
      </w:r>
      <w:r w:rsidR="00553660" w:rsidRPr="00477A6E">
        <w:rPr>
          <w:rFonts w:ascii="Times New Roman" w:hAnsi="Times New Roman" w:cs="Times New Roman"/>
          <w:sz w:val="24"/>
          <w:szCs w:val="24"/>
        </w:rPr>
        <w:t>4</w:t>
      </w:r>
      <w:r w:rsidR="00357A70" w:rsidRPr="00477A6E">
        <w:rPr>
          <w:rFonts w:ascii="Times New Roman" w:hAnsi="Times New Roman" w:cs="Times New Roman"/>
          <w:sz w:val="24"/>
          <w:szCs w:val="24"/>
        </w:rPr>
        <w:t xml:space="preserve"> (60 Hrs)</w:t>
      </w:r>
    </w:p>
    <w:p w:rsidR="00825D36" w:rsidRPr="00477A6E" w:rsidRDefault="00825D36" w:rsidP="00CF5A7C">
      <w:pPr>
        <w:tabs>
          <w:tab w:val="left" w:pos="3614"/>
        </w:tabs>
        <w:rPr>
          <w:rFonts w:ascii="Times New Roman" w:hAnsi="Times New Roman" w:cs="Times New Roman"/>
          <w:b/>
          <w:sz w:val="24"/>
          <w:szCs w:val="24"/>
        </w:rPr>
      </w:pPr>
      <w:r w:rsidRPr="00477A6E">
        <w:rPr>
          <w:rFonts w:ascii="Times New Roman" w:hAnsi="Times New Roman" w:cs="Times New Roman"/>
          <w:b/>
          <w:sz w:val="24"/>
          <w:szCs w:val="24"/>
        </w:rPr>
        <w:t>Level:</w:t>
      </w:r>
      <w:r w:rsidR="00071E46">
        <w:rPr>
          <w:rFonts w:ascii="Times New Roman" w:hAnsi="Times New Roman" w:cs="Times New Roman"/>
          <w:b/>
          <w:sz w:val="24"/>
          <w:szCs w:val="24"/>
        </w:rPr>
        <w:t xml:space="preserve"> </w:t>
      </w:r>
      <w:r w:rsidR="00C45675" w:rsidRPr="00477A6E">
        <w:rPr>
          <w:rFonts w:ascii="Times New Roman" w:hAnsi="Times New Roman" w:cs="Times New Roman"/>
          <w:b/>
          <w:sz w:val="24"/>
          <w:szCs w:val="24"/>
        </w:rPr>
        <w:t>2</w:t>
      </w:r>
      <w:bookmarkStart w:id="0" w:name="_GoBack"/>
      <w:bookmarkEnd w:id="0"/>
    </w:p>
    <w:p w:rsidR="00DC74A1" w:rsidRPr="00477A6E" w:rsidRDefault="00DC74A1" w:rsidP="00CF5A7C">
      <w:pPr>
        <w:rPr>
          <w:rFonts w:ascii="Times New Roman" w:hAnsi="Times New Roman" w:cs="Times New Roman"/>
          <w:b/>
          <w:sz w:val="24"/>
          <w:szCs w:val="24"/>
        </w:rPr>
      </w:pPr>
    </w:p>
    <w:p w:rsidR="00795BF9" w:rsidRPr="00477A6E" w:rsidRDefault="00795BF9" w:rsidP="00CF5A7C">
      <w:pPr>
        <w:autoSpaceDE w:val="0"/>
        <w:autoSpaceDN w:val="0"/>
        <w:adjustRightInd w:val="0"/>
        <w:rPr>
          <w:rFonts w:ascii="Times New Roman" w:hAnsi="Times New Roman" w:cs="Times New Roman"/>
          <w:b/>
          <w:sz w:val="24"/>
          <w:szCs w:val="24"/>
        </w:rPr>
      </w:pPr>
      <w:r w:rsidRPr="00477A6E">
        <w:rPr>
          <w:rFonts w:ascii="Times New Roman" w:hAnsi="Times New Roman" w:cs="Times New Roman"/>
          <w:b/>
          <w:sz w:val="24"/>
          <w:szCs w:val="24"/>
        </w:rPr>
        <w:t>Introduction</w:t>
      </w:r>
    </w:p>
    <w:p w:rsidR="009F2E98" w:rsidRDefault="009F2E98" w:rsidP="00D168B3">
      <w:pPr>
        <w:shd w:val="clear" w:color="auto" w:fill="FFFFFF"/>
        <w:jc w:val="both"/>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Are religions necessarily on the side of conformity and of oppression? Is it possible for religious ideas, philosophies and practices to inspire critical examination of, and constructive resistance to, oppressive political, social and ecological institutions and behaviour?</w:t>
      </w:r>
    </w:p>
    <w:p w:rsidR="00D168B3" w:rsidRPr="00477A6E" w:rsidRDefault="00D168B3" w:rsidP="00D168B3">
      <w:pPr>
        <w:shd w:val="clear" w:color="auto" w:fill="FFFFFF"/>
        <w:jc w:val="both"/>
        <w:rPr>
          <w:rFonts w:ascii="Times New Roman" w:eastAsia="Times New Roman" w:hAnsi="Times New Roman" w:cs="Times New Roman"/>
          <w:color w:val="222222"/>
          <w:sz w:val="24"/>
          <w:szCs w:val="24"/>
          <w:lang w:eastAsia="en-IN"/>
        </w:rPr>
      </w:pPr>
    </w:p>
    <w:p w:rsidR="009F2E98" w:rsidRPr="00477A6E" w:rsidRDefault="009F2E98" w:rsidP="00D168B3">
      <w:pPr>
        <w:shd w:val="clear" w:color="auto" w:fill="FFFFFF"/>
        <w:jc w:val="both"/>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This course proposes to help students explore the potential in religion itself, and in various religious traditions (including tribal religions} for thought and action and modes of being that are critical of abuses of power, oppressive an</w:t>
      </w:r>
      <w:r w:rsidR="000F4CC1" w:rsidRPr="00477A6E">
        <w:rPr>
          <w:rFonts w:ascii="Times New Roman" w:eastAsia="Times New Roman" w:hAnsi="Times New Roman" w:cs="Times New Roman"/>
          <w:color w:val="222222"/>
          <w:sz w:val="24"/>
          <w:szCs w:val="24"/>
          <w:lang w:eastAsia="en-IN"/>
        </w:rPr>
        <w:t>d exclusionary behaviour</w:t>
      </w:r>
      <w:r w:rsidRPr="00477A6E">
        <w:rPr>
          <w:rFonts w:ascii="Times New Roman" w:eastAsia="Times New Roman" w:hAnsi="Times New Roman" w:cs="Times New Roman"/>
          <w:color w:val="222222"/>
          <w:sz w:val="24"/>
          <w:szCs w:val="24"/>
          <w:lang w:eastAsia="en-IN"/>
        </w:rPr>
        <w:t xml:space="preserve"> in a way that</w:t>
      </w:r>
    </w:p>
    <w:p w:rsidR="009F2E98" w:rsidRPr="00477A6E" w:rsidRDefault="009F2E98" w:rsidP="009F2E98">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a)      Links religious socio-political ethics and practices to onto-metaphysical principles/ ideas</w:t>
      </w:r>
    </w:p>
    <w:p w:rsidR="009F2E98" w:rsidRPr="00477A6E" w:rsidRDefault="009F2E98" w:rsidP="009F2E98">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b)      Emphasizes the challenge religion poses not merely to the externalized targets of political critique and resistance but to internal/inner impulses that people our psyches</w:t>
      </w:r>
    </w:p>
    <w:p w:rsidR="009F2E98" w:rsidRPr="00477A6E" w:rsidRDefault="009F2E98" w:rsidP="009F2E98">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c)       </w:t>
      </w:r>
      <w:r w:rsidR="000F4CC1" w:rsidRPr="00477A6E">
        <w:rPr>
          <w:rFonts w:ascii="Times New Roman" w:eastAsia="Times New Roman" w:hAnsi="Times New Roman" w:cs="Times New Roman"/>
          <w:color w:val="222222"/>
          <w:sz w:val="24"/>
          <w:szCs w:val="24"/>
          <w:lang w:eastAsia="en-IN"/>
        </w:rPr>
        <w:t>Looks</w:t>
      </w:r>
      <w:r w:rsidRPr="00477A6E">
        <w:rPr>
          <w:rFonts w:ascii="Times New Roman" w:eastAsia="Times New Roman" w:hAnsi="Times New Roman" w:cs="Times New Roman"/>
          <w:color w:val="222222"/>
          <w:sz w:val="24"/>
          <w:szCs w:val="24"/>
          <w:lang w:eastAsia="en-IN"/>
        </w:rPr>
        <w:t xml:space="preserve"> at ideas and practices, texts and prominent figures which express such a potential</w:t>
      </w:r>
    </w:p>
    <w:p w:rsidR="009F2E98" w:rsidRPr="00477A6E" w:rsidRDefault="009F2E98" w:rsidP="009F2E98">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d)      From across a spectrum of religions and significant representative periods/moments in their history (ancient, modern/contemporary)</w:t>
      </w:r>
    </w:p>
    <w:p w:rsidR="009F2E98" w:rsidRPr="00477A6E" w:rsidRDefault="009F2E98" w:rsidP="009F2E98">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e)      </w:t>
      </w:r>
      <w:r w:rsidR="000F4CC1" w:rsidRPr="00477A6E">
        <w:rPr>
          <w:rFonts w:ascii="Times New Roman" w:eastAsia="Times New Roman" w:hAnsi="Times New Roman" w:cs="Times New Roman"/>
          <w:color w:val="222222"/>
          <w:sz w:val="24"/>
          <w:szCs w:val="24"/>
          <w:lang w:eastAsia="en-IN"/>
        </w:rPr>
        <w:t>Does</w:t>
      </w:r>
      <w:r w:rsidRPr="00477A6E">
        <w:rPr>
          <w:rFonts w:ascii="Times New Roman" w:eastAsia="Times New Roman" w:hAnsi="Times New Roman" w:cs="Times New Roman"/>
          <w:color w:val="222222"/>
          <w:sz w:val="24"/>
          <w:szCs w:val="24"/>
          <w:lang w:eastAsia="en-IN"/>
        </w:rPr>
        <w:t xml:space="preserve"> this</w:t>
      </w:r>
      <w:r w:rsidR="00C45675" w:rsidRPr="00477A6E">
        <w:rPr>
          <w:rFonts w:ascii="Times New Roman" w:eastAsia="Times New Roman" w:hAnsi="Times New Roman" w:cs="Times New Roman"/>
          <w:color w:val="222222"/>
          <w:sz w:val="24"/>
          <w:szCs w:val="24"/>
          <w:lang w:eastAsia="en-IN"/>
        </w:rPr>
        <w:t>,</w:t>
      </w:r>
      <w:r w:rsidRPr="00477A6E">
        <w:rPr>
          <w:rFonts w:ascii="Times New Roman" w:eastAsia="Times New Roman" w:hAnsi="Times New Roman" w:cs="Times New Roman"/>
          <w:color w:val="222222"/>
          <w:sz w:val="24"/>
          <w:szCs w:val="24"/>
          <w:lang w:eastAsia="en-IN"/>
        </w:rPr>
        <w:t xml:space="preserve"> at all points</w:t>
      </w:r>
      <w:r w:rsidR="00C45675" w:rsidRPr="00477A6E">
        <w:rPr>
          <w:rFonts w:ascii="Times New Roman" w:eastAsia="Times New Roman" w:hAnsi="Times New Roman" w:cs="Times New Roman"/>
          <w:color w:val="222222"/>
          <w:sz w:val="24"/>
          <w:szCs w:val="24"/>
          <w:lang w:eastAsia="en-IN"/>
        </w:rPr>
        <w:t>,</w:t>
      </w:r>
      <w:r w:rsidRPr="00477A6E">
        <w:rPr>
          <w:rFonts w:ascii="Times New Roman" w:eastAsia="Times New Roman" w:hAnsi="Times New Roman" w:cs="Times New Roman"/>
          <w:color w:val="222222"/>
          <w:sz w:val="24"/>
          <w:szCs w:val="24"/>
          <w:lang w:eastAsia="en-IN"/>
        </w:rPr>
        <w:t xml:space="preserve"> within a comparative framework of exploring the dominant secularist- humanist ethics that emerged from the European enlightenment, </w:t>
      </w:r>
      <w:r w:rsidR="000F4CC1" w:rsidRPr="00477A6E">
        <w:rPr>
          <w:rFonts w:ascii="Times New Roman" w:eastAsia="Times New Roman" w:hAnsi="Times New Roman" w:cs="Times New Roman"/>
          <w:color w:val="222222"/>
          <w:sz w:val="24"/>
          <w:szCs w:val="24"/>
          <w:lang w:eastAsia="en-IN"/>
        </w:rPr>
        <w:t xml:space="preserve">“disenchantment”, </w:t>
      </w:r>
      <w:r w:rsidRPr="00477A6E">
        <w:rPr>
          <w:rFonts w:ascii="Times New Roman" w:eastAsia="Times New Roman" w:hAnsi="Times New Roman" w:cs="Times New Roman"/>
          <w:color w:val="222222"/>
          <w:sz w:val="24"/>
          <w:szCs w:val="24"/>
          <w:lang w:eastAsia="en-IN"/>
        </w:rPr>
        <w:t>modernization and colonization</w:t>
      </w:r>
    </w:p>
    <w:p w:rsidR="00DC74A1" w:rsidRPr="00477A6E" w:rsidRDefault="003409A7" w:rsidP="00CF5A7C">
      <w:pPr>
        <w:rPr>
          <w:rFonts w:ascii="Times New Roman" w:hAnsi="Times New Roman" w:cs="Times New Roman"/>
          <w:b/>
          <w:sz w:val="24"/>
          <w:szCs w:val="24"/>
        </w:rPr>
      </w:pPr>
      <w:r w:rsidRPr="00477A6E">
        <w:rPr>
          <w:rFonts w:ascii="Times New Roman" w:hAnsi="Times New Roman" w:cs="Times New Roman"/>
          <w:b/>
          <w:sz w:val="24"/>
          <w:szCs w:val="24"/>
        </w:rPr>
        <w:t xml:space="preserve">Learning </w:t>
      </w:r>
      <w:r w:rsidR="00DC74A1" w:rsidRPr="00477A6E">
        <w:rPr>
          <w:rFonts w:ascii="Times New Roman" w:hAnsi="Times New Roman" w:cs="Times New Roman"/>
          <w:b/>
          <w:sz w:val="24"/>
          <w:szCs w:val="24"/>
        </w:rPr>
        <w:t>Objective</w:t>
      </w:r>
      <w:r w:rsidRPr="00477A6E">
        <w:rPr>
          <w:rFonts w:ascii="Times New Roman" w:hAnsi="Times New Roman" w:cs="Times New Roman"/>
          <w:b/>
          <w:sz w:val="24"/>
          <w:szCs w:val="24"/>
        </w:rPr>
        <w:t>(s)</w:t>
      </w:r>
      <w:r w:rsidR="00DC74A1" w:rsidRPr="00477A6E">
        <w:rPr>
          <w:rFonts w:ascii="Times New Roman" w:hAnsi="Times New Roman" w:cs="Times New Roman"/>
          <w:b/>
          <w:sz w:val="24"/>
          <w:szCs w:val="24"/>
        </w:rPr>
        <w:t>:</w:t>
      </w:r>
    </w:p>
    <w:p w:rsidR="000511E3" w:rsidRPr="00477A6E" w:rsidRDefault="000511E3" w:rsidP="00CF5A7C">
      <w:pPr>
        <w:rPr>
          <w:rFonts w:ascii="Times New Roman" w:hAnsi="Times New Roman" w:cs="Times New Roman"/>
          <w:b/>
          <w:sz w:val="24"/>
          <w:szCs w:val="24"/>
        </w:rPr>
      </w:pPr>
    </w:p>
    <w:p w:rsidR="009F2E98" w:rsidRPr="00477A6E" w:rsidRDefault="009F2E98"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To enable students to re-</w:t>
      </w:r>
      <w:r w:rsidRPr="00477A6E">
        <w:rPr>
          <w:rFonts w:ascii="Times New Roman" w:eastAsia="Times New Roman" w:hAnsi="Times New Roman" w:cs="Times New Roman"/>
          <w:b/>
          <w:color w:val="222222"/>
          <w:sz w:val="24"/>
          <w:szCs w:val="24"/>
          <w:lang w:eastAsia="en-IN"/>
        </w:rPr>
        <w:t xml:space="preserve">examine </w:t>
      </w:r>
      <w:r w:rsidRPr="00477A6E">
        <w:rPr>
          <w:rFonts w:ascii="Times New Roman" w:eastAsia="Times New Roman" w:hAnsi="Times New Roman" w:cs="Times New Roman"/>
          <w:color w:val="222222"/>
          <w:sz w:val="24"/>
          <w:szCs w:val="24"/>
          <w:lang w:eastAsia="en-IN"/>
        </w:rPr>
        <w:t>stereotypes about particular religions and about religion itself, so that</w:t>
      </w:r>
    </w:p>
    <w:p w:rsidR="009F2E98" w:rsidRPr="00477A6E" w:rsidRDefault="009F2E98"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lastRenderedPageBreak/>
        <w:t xml:space="preserve">They have access to </w:t>
      </w:r>
      <w:r w:rsidR="00C45675" w:rsidRPr="00477A6E">
        <w:rPr>
          <w:rFonts w:ascii="Times New Roman" w:eastAsia="Times New Roman" w:hAnsi="Times New Roman" w:cs="Times New Roman"/>
          <w:color w:val="222222"/>
          <w:sz w:val="24"/>
          <w:szCs w:val="24"/>
          <w:lang w:eastAsia="en-IN"/>
        </w:rPr>
        <w:t xml:space="preserve">and </w:t>
      </w:r>
      <w:r w:rsidR="00C45675" w:rsidRPr="00477A6E">
        <w:rPr>
          <w:rFonts w:ascii="Times New Roman" w:eastAsia="Times New Roman" w:hAnsi="Times New Roman" w:cs="Times New Roman"/>
          <w:b/>
          <w:color w:val="222222"/>
          <w:sz w:val="24"/>
          <w:szCs w:val="24"/>
          <w:lang w:eastAsia="en-IN"/>
        </w:rPr>
        <w:t>understand</w:t>
      </w:r>
      <w:r w:rsidRPr="00477A6E">
        <w:rPr>
          <w:rFonts w:ascii="Times New Roman" w:eastAsia="Times New Roman" w:hAnsi="Times New Roman" w:cs="Times New Roman"/>
          <w:color w:val="222222"/>
          <w:sz w:val="24"/>
          <w:szCs w:val="24"/>
          <w:lang w:eastAsia="en-IN"/>
        </w:rPr>
        <w:t>the rich fund of ideas and experiences available within religious systems</w:t>
      </w:r>
    </w:p>
    <w:p w:rsidR="000F4CC1" w:rsidRPr="00477A6E" w:rsidRDefault="00C45675"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And </w:t>
      </w:r>
      <w:r w:rsidR="009F2E98" w:rsidRPr="00477A6E">
        <w:rPr>
          <w:rFonts w:ascii="Times New Roman" w:eastAsia="Times New Roman" w:hAnsi="Times New Roman" w:cs="Times New Roman"/>
          <w:color w:val="222222"/>
          <w:sz w:val="24"/>
          <w:szCs w:val="24"/>
          <w:lang w:eastAsia="en-IN"/>
        </w:rPr>
        <w:t xml:space="preserve">inculcate an awareness </w:t>
      </w:r>
      <w:r w:rsidRPr="00477A6E">
        <w:rPr>
          <w:rFonts w:ascii="Times New Roman" w:eastAsia="Times New Roman" w:hAnsi="Times New Roman" w:cs="Times New Roman"/>
          <w:color w:val="222222"/>
          <w:sz w:val="24"/>
          <w:szCs w:val="24"/>
          <w:lang w:eastAsia="en-IN"/>
        </w:rPr>
        <w:t xml:space="preserve">and </w:t>
      </w:r>
      <w:r w:rsidRPr="00477A6E">
        <w:rPr>
          <w:rFonts w:ascii="Times New Roman" w:eastAsia="Times New Roman" w:hAnsi="Times New Roman" w:cs="Times New Roman"/>
          <w:b/>
          <w:color w:val="222222"/>
          <w:sz w:val="24"/>
          <w:szCs w:val="24"/>
          <w:lang w:eastAsia="en-IN"/>
        </w:rPr>
        <w:t>recognition</w:t>
      </w:r>
      <w:r w:rsidR="009F2E98" w:rsidRPr="00477A6E">
        <w:rPr>
          <w:rFonts w:ascii="Times New Roman" w:eastAsia="Times New Roman" w:hAnsi="Times New Roman" w:cs="Times New Roman"/>
          <w:color w:val="222222"/>
          <w:sz w:val="24"/>
          <w:szCs w:val="24"/>
          <w:lang w:eastAsia="en-IN"/>
        </w:rPr>
        <w:t>of multiplicity of interpretations</w:t>
      </w:r>
      <w:r w:rsidR="000F4CC1" w:rsidRPr="00477A6E">
        <w:rPr>
          <w:rFonts w:ascii="Times New Roman" w:eastAsia="Times New Roman" w:hAnsi="Times New Roman" w:cs="Times New Roman"/>
          <w:color w:val="222222"/>
          <w:sz w:val="24"/>
          <w:szCs w:val="24"/>
          <w:lang w:eastAsia="en-IN"/>
        </w:rPr>
        <w:t>,</w:t>
      </w:r>
    </w:p>
    <w:p w:rsidR="009F2E98" w:rsidRPr="00477A6E" w:rsidRDefault="000F4CC1"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W</w:t>
      </w:r>
      <w:r w:rsidR="009F2E98" w:rsidRPr="00477A6E">
        <w:rPr>
          <w:rFonts w:ascii="Times New Roman" w:eastAsia="Times New Roman" w:hAnsi="Times New Roman" w:cs="Times New Roman"/>
          <w:color w:val="222222"/>
          <w:sz w:val="24"/>
          <w:szCs w:val="24"/>
          <w:lang w:eastAsia="en-IN"/>
        </w:rPr>
        <w:t>hile simultaneously working towards criteria for evaluating their reliability using resources from both within and outside the religious traditions</w:t>
      </w:r>
    </w:p>
    <w:p w:rsidR="009F2E98" w:rsidRPr="00477A6E" w:rsidRDefault="009F2E98"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To develop awareness in students </w:t>
      </w:r>
      <w:r w:rsidR="00C45675" w:rsidRPr="00477A6E">
        <w:rPr>
          <w:rFonts w:ascii="Times New Roman" w:eastAsia="Times New Roman" w:hAnsi="Times New Roman" w:cs="Times New Roman"/>
          <w:color w:val="222222"/>
          <w:sz w:val="24"/>
          <w:szCs w:val="24"/>
          <w:lang w:eastAsia="en-IN"/>
        </w:rPr>
        <w:t xml:space="preserve">so that they </w:t>
      </w:r>
      <w:r w:rsidR="00C45675" w:rsidRPr="00477A6E">
        <w:rPr>
          <w:rFonts w:ascii="Times New Roman" w:eastAsia="Times New Roman" w:hAnsi="Times New Roman" w:cs="Times New Roman"/>
          <w:b/>
          <w:color w:val="222222"/>
          <w:sz w:val="24"/>
          <w:szCs w:val="24"/>
          <w:lang w:eastAsia="en-IN"/>
        </w:rPr>
        <w:t>recognize</w:t>
      </w:r>
      <w:r w:rsidRPr="00477A6E">
        <w:rPr>
          <w:rFonts w:ascii="Times New Roman" w:eastAsia="Times New Roman" w:hAnsi="Times New Roman" w:cs="Times New Roman"/>
          <w:color w:val="222222"/>
          <w:sz w:val="24"/>
          <w:szCs w:val="24"/>
          <w:lang w:eastAsia="en-IN"/>
        </w:rPr>
        <w:t>both the scope and limits of human action based on a clear examination of ideas concerning human nature and the human condition</w:t>
      </w:r>
    </w:p>
    <w:p w:rsidR="009F2E98" w:rsidRPr="00477A6E" w:rsidRDefault="009F2E98"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To help students sort out their thinking about ethics</w:t>
      </w:r>
      <w:r w:rsidR="00C45675" w:rsidRPr="00477A6E">
        <w:rPr>
          <w:rFonts w:ascii="Times New Roman" w:eastAsia="Times New Roman" w:hAnsi="Times New Roman" w:cs="Times New Roman"/>
          <w:color w:val="222222"/>
          <w:sz w:val="24"/>
          <w:szCs w:val="24"/>
          <w:lang w:eastAsia="en-IN"/>
        </w:rPr>
        <w:t xml:space="preserve">, to </w:t>
      </w:r>
      <w:r w:rsidR="00C45675" w:rsidRPr="00477A6E">
        <w:rPr>
          <w:rFonts w:ascii="Times New Roman" w:eastAsia="Times New Roman" w:hAnsi="Times New Roman" w:cs="Times New Roman"/>
          <w:b/>
          <w:color w:val="222222"/>
          <w:sz w:val="24"/>
          <w:szCs w:val="24"/>
          <w:lang w:eastAsia="en-IN"/>
        </w:rPr>
        <w:t>distinguish</w:t>
      </w:r>
      <w:r w:rsidR="00C45675" w:rsidRPr="00477A6E">
        <w:rPr>
          <w:rFonts w:ascii="Times New Roman" w:eastAsia="Times New Roman" w:hAnsi="Times New Roman" w:cs="Times New Roman"/>
          <w:color w:val="222222"/>
          <w:sz w:val="24"/>
          <w:szCs w:val="24"/>
          <w:lang w:eastAsia="en-IN"/>
        </w:rPr>
        <w:t xml:space="preserve"> between the reliable and the unreliable,</w:t>
      </w:r>
      <w:r w:rsidRPr="00477A6E">
        <w:rPr>
          <w:rFonts w:ascii="Times New Roman" w:eastAsia="Times New Roman" w:hAnsi="Times New Roman" w:cs="Times New Roman"/>
          <w:color w:val="222222"/>
          <w:sz w:val="24"/>
          <w:szCs w:val="24"/>
          <w:lang w:eastAsia="en-IN"/>
        </w:rPr>
        <w:t xml:space="preserve"> and arrive at a working </w:t>
      </w:r>
      <w:r w:rsidRPr="00477A6E">
        <w:rPr>
          <w:rFonts w:ascii="Times New Roman" w:eastAsia="Times New Roman" w:hAnsi="Times New Roman" w:cs="Times New Roman"/>
          <w:b/>
          <w:color w:val="222222"/>
          <w:sz w:val="24"/>
          <w:szCs w:val="24"/>
          <w:lang w:eastAsia="en-IN"/>
        </w:rPr>
        <w:t>understanding</w:t>
      </w:r>
      <w:r w:rsidRPr="00477A6E">
        <w:rPr>
          <w:rFonts w:ascii="Times New Roman" w:eastAsia="Times New Roman" w:hAnsi="Times New Roman" w:cs="Times New Roman"/>
          <w:color w:val="222222"/>
          <w:sz w:val="24"/>
          <w:szCs w:val="24"/>
          <w:lang w:eastAsia="en-IN"/>
        </w:rPr>
        <w:t xml:space="preserve"> of options other than unexamined relativism</w:t>
      </w:r>
    </w:p>
    <w:p w:rsidR="009F2E98" w:rsidRPr="00477A6E" w:rsidRDefault="009F2E98"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To clarify issues surrounding contemporary events and their representations, especially in the mass media</w:t>
      </w:r>
    </w:p>
    <w:p w:rsidR="00C45675" w:rsidRPr="00477A6E" w:rsidRDefault="008B195C"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To develop skills</w:t>
      </w:r>
      <w:r w:rsidR="00C45675" w:rsidRPr="00477A6E">
        <w:rPr>
          <w:rFonts w:ascii="Times New Roman" w:eastAsia="Times New Roman" w:hAnsi="Times New Roman" w:cs="Times New Roman"/>
          <w:color w:val="222222"/>
          <w:sz w:val="24"/>
          <w:szCs w:val="24"/>
          <w:lang w:eastAsia="en-IN"/>
        </w:rPr>
        <w:t xml:space="preserve"> in </w:t>
      </w:r>
      <w:r w:rsidR="00C45675" w:rsidRPr="00477A6E">
        <w:rPr>
          <w:rFonts w:ascii="Times New Roman" w:eastAsia="Times New Roman" w:hAnsi="Times New Roman" w:cs="Times New Roman"/>
          <w:b/>
          <w:color w:val="222222"/>
          <w:sz w:val="24"/>
          <w:szCs w:val="24"/>
          <w:lang w:eastAsia="en-IN"/>
        </w:rPr>
        <w:t xml:space="preserve">defining </w:t>
      </w:r>
      <w:r w:rsidR="00C45675" w:rsidRPr="00477A6E">
        <w:rPr>
          <w:rFonts w:ascii="Times New Roman" w:eastAsia="Times New Roman" w:hAnsi="Times New Roman" w:cs="Times New Roman"/>
          <w:color w:val="222222"/>
          <w:sz w:val="24"/>
          <w:szCs w:val="24"/>
          <w:lang w:eastAsia="en-IN"/>
        </w:rPr>
        <w:t>religious, philosophical concepts and analogous concepts in secular systems of thought</w:t>
      </w:r>
    </w:p>
    <w:p w:rsidR="009F2E98" w:rsidRPr="00477A6E" w:rsidRDefault="009F2E98" w:rsidP="00C45675">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To equip students with skills in </w:t>
      </w:r>
      <w:r w:rsidR="008B195C" w:rsidRPr="00477A6E">
        <w:rPr>
          <w:rFonts w:ascii="Times New Roman" w:eastAsia="Times New Roman" w:hAnsi="Times New Roman" w:cs="Times New Roman"/>
          <w:b/>
          <w:color w:val="222222"/>
          <w:sz w:val="24"/>
          <w:szCs w:val="24"/>
          <w:lang w:eastAsia="en-IN"/>
        </w:rPr>
        <w:t>description</w:t>
      </w:r>
      <w:r w:rsidR="008B195C" w:rsidRPr="00477A6E">
        <w:rPr>
          <w:rFonts w:ascii="Times New Roman" w:eastAsia="Times New Roman" w:hAnsi="Times New Roman" w:cs="Times New Roman"/>
          <w:color w:val="222222"/>
          <w:sz w:val="24"/>
          <w:szCs w:val="24"/>
          <w:lang w:eastAsia="en-IN"/>
        </w:rPr>
        <w:t xml:space="preserve">, </w:t>
      </w:r>
      <w:r w:rsidRPr="00477A6E">
        <w:rPr>
          <w:rFonts w:ascii="Times New Roman" w:eastAsia="Times New Roman" w:hAnsi="Times New Roman" w:cs="Times New Roman"/>
          <w:color w:val="222222"/>
          <w:sz w:val="24"/>
          <w:szCs w:val="24"/>
          <w:lang w:eastAsia="en-IN"/>
        </w:rPr>
        <w:t>analysis and argumentation and in arriving at well-informed, responsible conclusions</w:t>
      </w:r>
    </w:p>
    <w:p w:rsidR="003F6E6C" w:rsidRPr="00477A6E" w:rsidRDefault="003F6E6C" w:rsidP="00CF5A7C">
      <w:pPr>
        <w:pStyle w:val="ListParagraph"/>
        <w:rPr>
          <w:rFonts w:ascii="Times New Roman" w:hAnsi="Times New Roman" w:cs="Times New Roman"/>
          <w:b/>
          <w:sz w:val="24"/>
          <w:szCs w:val="24"/>
        </w:rPr>
      </w:pPr>
    </w:p>
    <w:p w:rsidR="00D168B3" w:rsidRDefault="003F6E6C" w:rsidP="00D168B3">
      <w:pPr>
        <w:rPr>
          <w:rFonts w:ascii="Times New Roman" w:hAnsi="Times New Roman" w:cs="Times New Roman"/>
          <w:b/>
          <w:sz w:val="24"/>
          <w:szCs w:val="24"/>
        </w:rPr>
      </w:pPr>
      <w:r w:rsidRPr="00477A6E">
        <w:rPr>
          <w:rFonts w:ascii="Times New Roman" w:hAnsi="Times New Roman" w:cs="Times New Roman"/>
          <w:b/>
          <w:sz w:val="24"/>
          <w:szCs w:val="24"/>
        </w:rPr>
        <w:t>Pedagogy:</w:t>
      </w:r>
    </w:p>
    <w:p w:rsidR="009F2E98" w:rsidRPr="00477A6E" w:rsidRDefault="009F2E98" w:rsidP="00D168B3">
      <w:pPr>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Reading of excerpts from primary and secondary texts from within the religious traditions combined with Readings from practising as well as non-practising scholars to expand students' horizons in their </w:t>
      </w:r>
      <w:r w:rsidRPr="00477A6E">
        <w:rPr>
          <w:rFonts w:ascii="Times New Roman" w:eastAsia="Times New Roman" w:hAnsi="Times New Roman" w:cs="Times New Roman"/>
          <w:b/>
          <w:color w:val="222222"/>
          <w:sz w:val="24"/>
          <w:szCs w:val="24"/>
          <w:lang w:eastAsia="en-IN"/>
        </w:rPr>
        <w:t>understanding</w:t>
      </w:r>
      <w:r w:rsidRPr="00477A6E">
        <w:rPr>
          <w:rFonts w:ascii="Times New Roman" w:eastAsia="Times New Roman" w:hAnsi="Times New Roman" w:cs="Times New Roman"/>
          <w:color w:val="222222"/>
          <w:sz w:val="24"/>
          <w:szCs w:val="24"/>
          <w:lang w:eastAsia="en-IN"/>
        </w:rPr>
        <w:t xml:space="preserve"> of political, social ethics</w:t>
      </w:r>
    </w:p>
    <w:p w:rsidR="009F2E98" w:rsidRPr="00477A6E" w:rsidRDefault="009F2E98" w:rsidP="008B195C">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Encourage students to go beyond stereotyping of particular religions and Religion in general , through</w:t>
      </w:r>
    </w:p>
    <w:p w:rsidR="009F2E98" w:rsidRPr="00477A6E" w:rsidRDefault="009F2E98" w:rsidP="008B195C">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Examination</w:t>
      </w:r>
      <w:r w:rsidRPr="00477A6E">
        <w:rPr>
          <w:rFonts w:ascii="Times New Roman" w:eastAsia="Times New Roman" w:hAnsi="Times New Roman" w:cs="Times New Roman"/>
          <w:color w:val="222222"/>
          <w:sz w:val="24"/>
          <w:szCs w:val="24"/>
          <w:lang w:eastAsia="en-IN"/>
        </w:rPr>
        <w:t xml:space="preserve"> of media stereotypes of social, historical and intellectual conditioning</w:t>
      </w:r>
      <w:r w:rsidR="000F4CC1" w:rsidRPr="00477A6E">
        <w:rPr>
          <w:rFonts w:ascii="Times New Roman" w:eastAsia="Times New Roman" w:hAnsi="Times New Roman" w:cs="Times New Roman"/>
          <w:color w:val="222222"/>
          <w:sz w:val="24"/>
          <w:szCs w:val="24"/>
          <w:lang w:eastAsia="en-IN"/>
        </w:rPr>
        <w:t xml:space="preserve"> through a process of </w:t>
      </w:r>
      <w:r w:rsidR="009C743A" w:rsidRPr="00477A6E">
        <w:rPr>
          <w:rFonts w:ascii="Times New Roman" w:eastAsia="Times New Roman" w:hAnsi="Times New Roman" w:cs="Times New Roman"/>
          <w:color w:val="222222"/>
          <w:sz w:val="24"/>
          <w:szCs w:val="24"/>
          <w:lang w:eastAsia="en-IN"/>
        </w:rPr>
        <w:t xml:space="preserve">careful study, reflection and examination of the </w:t>
      </w:r>
      <w:r w:rsidR="000F4CC1" w:rsidRPr="00477A6E">
        <w:rPr>
          <w:rFonts w:ascii="Times New Roman" w:eastAsia="Times New Roman" w:hAnsi="Times New Roman" w:cs="Times New Roman"/>
          <w:color w:val="222222"/>
          <w:sz w:val="24"/>
          <w:szCs w:val="24"/>
          <w:lang w:eastAsia="en-IN"/>
        </w:rPr>
        <w:t>reliability of sources</w:t>
      </w:r>
    </w:p>
    <w:p w:rsidR="009F2E98" w:rsidRPr="00477A6E" w:rsidRDefault="009F2E98" w:rsidP="008B195C">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Independent research on topics of interest</w:t>
      </w:r>
      <w:r w:rsidR="008B195C" w:rsidRPr="00477A6E">
        <w:rPr>
          <w:rFonts w:ascii="Times New Roman" w:eastAsia="Times New Roman" w:hAnsi="Times New Roman" w:cs="Times New Roman"/>
          <w:color w:val="222222"/>
          <w:sz w:val="24"/>
          <w:szCs w:val="24"/>
          <w:lang w:eastAsia="en-IN"/>
        </w:rPr>
        <w:t xml:space="preserve"> to extend what has been done in class</w:t>
      </w:r>
    </w:p>
    <w:p w:rsidR="009F2E98" w:rsidRPr="00477A6E" w:rsidRDefault="009F2E98" w:rsidP="008B195C">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Lectures on ideas and concepts as well as interactive sessions</w:t>
      </w:r>
    </w:p>
    <w:p w:rsidR="009F2E98" w:rsidRPr="00477A6E" w:rsidRDefault="009F2E98" w:rsidP="008B195C">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Organized debates on specific aspects of the topics</w:t>
      </w:r>
    </w:p>
    <w:p w:rsidR="009F2E98" w:rsidRPr="00477A6E" w:rsidRDefault="009F2E98" w:rsidP="008B195C">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Counterarguments concerning the ways in which religions have been used in oppressive and violent ways </w:t>
      </w:r>
      <w:r w:rsidRPr="00477A6E">
        <w:rPr>
          <w:rFonts w:ascii="Times New Roman" w:eastAsia="Times New Roman" w:hAnsi="Times New Roman" w:cs="Times New Roman"/>
          <w:b/>
          <w:color w:val="222222"/>
          <w:sz w:val="24"/>
          <w:szCs w:val="24"/>
          <w:lang w:eastAsia="en-IN"/>
        </w:rPr>
        <w:t xml:space="preserve">examined </w:t>
      </w:r>
      <w:r w:rsidRPr="00477A6E">
        <w:rPr>
          <w:rFonts w:ascii="Times New Roman" w:eastAsia="Times New Roman" w:hAnsi="Times New Roman" w:cs="Times New Roman"/>
          <w:color w:val="222222"/>
          <w:sz w:val="24"/>
          <w:szCs w:val="24"/>
          <w:lang w:eastAsia="en-IN"/>
        </w:rPr>
        <w:t>at relevant points</w:t>
      </w:r>
    </w:p>
    <w:p w:rsidR="009F2E98" w:rsidRPr="00477A6E" w:rsidRDefault="009F2E98" w:rsidP="008B195C">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Religious art, music, ritual, symbols will also be studied using appropriate media</w:t>
      </w:r>
    </w:p>
    <w:p w:rsidR="009F2E98" w:rsidRPr="00477A6E" w:rsidRDefault="009F2E98" w:rsidP="009F2E98">
      <w:pPr>
        <w:rPr>
          <w:rFonts w:ascii="Times New Roman" w:hAnsi="Times New Roman" w:cs="Times New Roman"/>
          <w:sz w:val="24"/>
          <w:szCs w:val="24"/>
        </w:rPr>
      </w:pPr>
    </w:p>
    <w:p w:rsidR="00DC74A1" w:rsidRPr="00477A6E" w:rsidRDefault="003F6E6C" w:rsidP="00CF5A7C">
      <w:pPr>
        <w:rPr>
          <w:rFonts w:ascii="Times New Roman" w:hAnsi="Times New Roman" w:cs="Times New Roman"/>
          <w:b/>
          <w:sz w:val="24"/>
          <w:szCs w:val="24"/>
        </w:rPr>
      </w:pPr>
      <w:r w:rsidRPr="00477A6E">
        <w:rPr>
          <w:rFonts w:ascii="Times New Roman" w:hAnsi="Times New Roman" w:cs="Times New Roman"/>
          <w:b/>
          <w:sz w:val="24"/>
          <w:szCs w:val="24"/>
        </w:rPr>
        <w:t>Pre-</w:t>
      </w:r>
      <w:r w:rsidR="008F25C5" w:rsidRPr="00477A6E">
        <w:rPr>
          <w:rFonts w:ascii="Times New Roman" w:hAnsi="Times New Roman" w:cs="Times New Roman"/>
          <w:b/>
          <w:sz w:val="24"/>
          <w:szCs w:val="24"/>
        </w:rPr>
        <w:t>requisites</w:t>
      </w:r>
      <w:r w:rsidRPr="00477A6E">
        <w:rPr>
          <w:rFonts w:ascii="Times New Roman" w:hAnsi="Times New Roman" w:cs="Times New Roman"/>
          <w:b/>
          <w:sz w:val="24"/>
          <w:szCs w:val="24"/>
        </w:rPr>
        <w:t>:</w:t>
      </w:r>
      <w:r w:rsidR="00B97330" w:rsidRPr="00477A6E">
        <w:rPr>
          <w:rFonts w:ascii="Times New Roman" w:hAnsi="Times New Roman" w:cs="Times New Roman"/>
          <w:b/>
          <w:sz w:val="24"/>
          <w:szCs w:val="24"/>
        </w:rPr>
        <w:t xml:space="preserve"> NA</w:t>
      </w:r>
    </w:p>
    <w:p w:rsidR="00CF5A7C" w:rsidRPr="00477A6E" w:rsidRDefault="00CF5A7C" w:rsidP="00CF5A7C">
      <w:pPr>
        <w:rPr>
          <w:rFonts w:ascii="Times New Roman" w:hAnsi="Times New Roman" w:cs="Times New Roman"/>
          <w:b/>
          <w:sz w:val="24"/>
          <w:szCs w:val="24"/>
        </w:rPr>
      </w:pPr>
    </w:p>
    <w:p w:rsidR="00CF5A7C" w:rsidRPr="00477A6E" w:rsidRDefault="00CF5A7C" w:rsidP="00CF5A7C">
      <w:pPr>
        <w:rPr>
          <w:rFonts w:ascii="Times New Roman" w:hAnsi="Times New Roman" w:cs="Times New Roman"/>
          <w:b/>
          <w:sz w:val="24"/>
          <w:szCs w:val="24"/>
        </w:rPr>
      </w:pPr>
      <w:r w:rsidRPr="00477A6E">
        <w:rPr>
          <w:rFonts w:ascii="Times New Roman" w:hAnsi="Times New Roman" w:cs="Times New Roman"/>
          <w:b/>
          <w:sz w:val="24"/>
          <w:szCs w:val="24"/>
        </w:rPr>
        <w:t>Course Outline</w:t>
      </w:r>
    </w:p>
    <w:p w:rsidR="00CF5A7C"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Note: a tentative conceptual framework drawn from philosophy of religion and other relevant disciplines and formulated in Module 1 will provide the necessary “scaffolding” for building a nuanced and responsible understanding of these rather complex realities -  this will be further fortified through subsequent modules</w:t>
      </w:r>
    </w:p>
    <w:p w:rsidR="00D168B3" w:rsidRPr="00477A6E" w:rsidRDefault="00D168B3" w:rsidP="009968E7">
      <w:pPr>
        <w:shd w:val="clear" w:color="auto" w:fill="FFFFFF"/>
        <w:rPr>
          <w:rFonts w:ascii="Times New Roman" w:eastAsia="Times New Roman" w:hAnsi="Times New Roman" w:cs="Times New Roman"/>
          <w:color w:val="222222"/>
          <w:sz w:val="24"/>
          <w:szCs w:val="24"/>
          <w:lang w:eastAsia="en-IN"/>
        </w:rPr>
      </w:pPr>
    </w:p>
    <w:p w:rsidR="00444D3D" w:rsidRPr="00477A6E" w:rsidRDefault="00444D3D" w:rsidP="00CF5A7C">
      <w:pPr>
        <w:rPr>
          <w:rFonts w:ascii="Times New Roman" w:hAnsi="Times New Roman" w:cs="Times New Roman"/>
          <w:b/>
          <w:sz w:val="24"/>
          <w:szCs w:val="24"/>
        </w:rPr>
      </w:pPr>
    </w:p>
    <w:tbl>
      <w:tblPr>
        <w:tblStyle w:val="TableGrid"/>
        <w:tblpPr w:leftFromText="187" w:rightFromText="187" w:vertAnchor="text" w:horzAnchor="margin" w:tblpXSpec="center" w:tblpY="1"/>
        <w:tblOverlap w:val="never"/>
        <w:tblW w:w="9031" w:type="dxa"/>
        <w:jc w:val="center"/>
        <w:tblLook w:val="04A0" w:firstRow="1" w:lastRow="0" w:firstColumn="1" w:lastColumn="0" w:noHBand="0" w:noVBand="1"/>
      </w:tblPr>
      <w:tblGrid>
        <w:gridCol w:w="981"/>
        <w:gridCol w:w="7135"/>
        <w:gridCol w:w="915"/>
      </w:tblGrid>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t>S.No.</w:t>
            </w:r>
          </w:p>
        </w:tc>
        <w:tc>
          <w:tcPr>
            <w:tcW w:w="7135" w:type="dxa"/>
            <w:vAlign w:val="center"/>
          </w:tcPr>
          <w:p w:rsidR="009968E7" w:rsidRPr="00477A6E" w:rsidRDefault="009968E7" w:rsidP="009968E7">
            <w:pPr>
              <w:shd w:val="clear" w:color="auto" w:fill="FFFFFF"/>
              <w:jc w:val="center"/>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Topic</w:t>
            </w:r>
          </w:p>
        </w:tc>
        <w:tc>
          <w:tcPr>
            <w:tcW w:w="915"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t>Hours</w:t>
            </w:r>
          </w:p>
        </w:tc>
      </w:tr>
      <w:tr w:rsidR="00444D3D" w:rsidRPr="00477A6E" w:rsidTr="009968E7">
        <w:trPr>
          <w:trHeight w:val="432"/>
          <w:jc w:val="center"/>
        </w:trPr>
        <w:tc>
          <w:tcPr>
            <w:tcW w:w="981" w:type="dxa"/>
            <w:vAlign w:val="center"/>
          </w:tcPr>
          <w:p w:rsidR="00444D3D"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t>1</w:t>
            </w:r>
          </w:p>
        </w:tc>
        <w:tc>
          <w:tcPr>
            <w:tcW w:w="7135" w:type="dxa"/>
            <w:vAlign w:val="center"/>
          </w:tcPr>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Introduction</w:t>
            </w:r>
            <w:r w:rsidRPr="00477A6E">
              <w:rPr>
                <w:rFonts w:ascii="Times New Roman" w:eastAsia="Times New Roman" w:hAnsi="Times New Roman" w:cs="Times New Roman"/>
                <w:color w:val="222222"/>
                <w:sz w:val="24"/>
                <w:szCs w:val="24"/>
                <w:lang w:eastAsia="en-IN"/>
              </w:rPr>
              <w:t xml:space="preserve">: 1) </w:t>
            </w:r>
            <w:r w:rsidRPr="00477A6E">
              <w:rPr>
                <w:rFonts w:ascii="Times New Roman" w:eastAsia="Times New Roman" w:hAnsi="Times New Roman" w:cs="Times New Roman"/>
                <w:b/>
                <w:color w:val="222222"/>
                <w:sz w:val="24"/>
                <w:szCs w:val="24"/>
                <w:lang w:eastAsia="en-IN"/>
              </w:rPr>
              <w:t>Common Concep</w:t>
            </w:r>
            <w:r w:rsidR="008B195C" w:rsidRPr="00477A6E">
              <w:rPr>
                <w:rFonts w:ascii="Times New Roman" w:eastAsia="Times New Roman" w:hAnsi="Times New Roman" w:cs="Times New Roman"/>
                <w:b/>
                <w:color w:val="222222"/>
                <w:sz w:val="24"/>
                <w:szCs w:val="24"/>
                <w:lang w:eastAsia="en-IN"/>
              </w:rPr>
              <w:t>tions/mis-conceptions</w:t>
            </w:r>
            <w:r w:rsidR="008B195C" w:rsidRPr="00477A6E">
              <w:rPr>
                <w:rFonts w:ascii="Times New Roman" w:eastAsia="Times New Roman" w:hAnsi="Times New Roman" w:cs="Times New Roman"/>
                <w:color w:val="222222"/>
                <w:sz w:val="24"/>
                <w:szCs w:val="24"/>
                <w:lang w:eastAsia="en-IN"/>
              </w:rPr>
              <w:t xml:space="preserve"> about Religion </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lastRenderedPageBreak/>
              <w:t>Explore reasons</w:t>
            </w:r>
            <w:r w:rsidRPr="00477A6E">
              <w:rPr>
                <w:rFonts w:ascii="Times New Roman" w:eastAsia="Times New Roman" w:hAnsi="Times New Roman" w:cs="Times New Roman"/>
                <w:color w:val="222222"/>
                <w:sz w:val="24"/>
                <w:szCs w:val="24"/>
                <w:lang w:eastAsia="en-IN"/>
              </w:rPr>
              <w:t>: e,g, modernization</w:t>
            </w:r>
            <w:r w:rsidR="009C743A" w:rsidRPr="00477A6E">
              <w:rPr>
                <w:rFonts w:ascii="Times New Roman" w:eastAsia="Times New Roman" w:hAnsi="Times New Roman" w:cs="Times New Roman"/>
                <w:color w:val="222222"/>
                <w:sz w:val="24"/>
                <w:szCs w:val="24"/>
                <w:lang w:eastAsia="en-IN"/>
              </w:rPr>
              <w:t>/secularization</w:t>
            </w:r>
            <w:r w:rsidRPr="00477A6E">
              <w:rPr>
                <w:rFonts w:ascii="Times New Roman" w:eastAsia="Times New Roman" w:hAnsi="Times New Roman" w:cs="Times New Roman"/>
                <w:color w:val="222222"/>
                <w:sz w:val="24"/>
                <w:szCs w:val="24"/>
                <w:lang w:eastAsia="en-IN"/>
              </w:rPr>
              <w:t>, the “Grand Narratives” of modernity, role of mass media</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Is religion intrinsically oppressive, repressive, divisive? Issue of interpretations, appropriations</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2) </w:t>
            </w:r>
            <w:r w:rsidRPr="00477A6E">
              <w:rPr>
                <w:rFonts w:ascii="Times New Roman" w:eastAsia="Times New Roman" w:hAnsi="Times New Roman" w:cs="Times New Roman"/>
                <w:b/>
                <w:color w:val="222222"/>
                <w:sz w:val="24"/>
                <w:szCs w:val="24"/>
                <w:lang w:eastAsia="en-IN"/>
              </w:rPr>
              <w:t xml:space="preserve">Religious figures and ideas that have challenged </w:t>
            </w:r>
            <w:r w:rsidRPr="00477A6E">
              <w:rPr>
                <w:rFonts w:ascii="Times New Roman" w:eastAsia="Times New Roman" w:hAnsi="Times New Roman" w:cs="Times New Roman"/>
                <w:color w:val="222222"/>
                <w:sz w:val="24"/>
                <w:szCs w:val="24"/>
                <w:lang w:eastAsia="en-IN"/>
              </w:rPr>
              <w:t>injustice, oppressive/divisive attitudes and policies</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3) </w:t>
            </w:r>
            <w:r w:rsidRPr="00477A6E">
              <w:rPr>
                <w:rFonts w:ascii="Times New Roman" w:eastAsia="Times New Roman" w:hAnsi="Times New Roman" w:cs="Times New Roman"/>
                <w:b/>
                <w:color w:val="222222"/>
                <w:sz w:val="24"/>
                <w:szCs w:val="24"/>
                <w:lang w:eastAsia="en-IN"/>
              </w:rPr>
              <w:t>Relationship between religious ethics and ontology/metaphysics</w:t>
            </w:r>
            <w:r w:rsidRPr="00477A6E">
              <w:rPr>
                <w:rFonts w:ascii="Times New Roman" w:eastAsia="Times New Roman" w:hAnsi="Times New Roman" w:cs="Times New Roman"/>
                <w:color w:val="222222"/>
                <w:sz w:val="24"/>
                <w:szCs w:val="24"/>
                <w:lang w:eastAsia="en-IN"/>
              </w:rPr>
              <w:t>. Is there a critical core in the heart of religions? Compare with humanistic ethics</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4) </w:t>
            </w:r>
            <w:r w:rsidRPr="00477A6E">
              <w:rPr>
                <w:rFonts w:ascii="Times New Roman" w:eastAsia="Times New Roman" w:hAnsi="Times New Roman" w:cs="Times New Roman"/>
                <w:b/>
                <w:color w:val="222222"/>
                <w:sz w:val="24"/>
                <w:szCs w:val="24"/>
                <w:lang w:eastAsia="en-IN"/>
              </w:rPr>
              <w:t>Religion and Power</w:t>
            </w:r>
            <w:r w:rsidRPr="00477A6E">
              <w:rPr>
                <w:rFonts w:ascii="Times New Roman" w:eastAsia="Times New Roman" w:hAnsi="Times New Roman" w:cs="Times New Roman"/>
                <w:color w:val="222222"/>
                <w:sz w:val="24"/>
                <w:szCs w:val="24"/>
                <w:lang w:eastAsia="en-IN"/>
              </w:rPr>
              <w:t>: Discussions, reflection</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5) </w:t>
            </w:r>
            <w:r w:rsidRPr="00477A6E">
              <w:rPr>
                <w:rFonts w:ascii="Times New Roman" w:eastAsia="Times New Roman" w:hAnsi="Times New Roman" w:cs="Times New Roman"/>
                <w:b/>
                <w:color w:val="222222"/>
                <w:sz w:val="24"/>
                <w:szCs w:val="24"/>
                <w:lang w:eastAsia="en-IN"/>
              </w:rPr>
              <w:t>Towards an explanation of seeming contradictions</w:t>
            </w:r>
            <w:r w:rsidRPr="00477A6E">
              <w:rPr>
                <w:rFonts w:ascii="Times New Roman" w:eastAsia="Times New Roman" w:hAnsi="Times New Roman" w:cs="Times New Roman"/>
                <w:color w:val="222222"/>
                <w:sz w:val="24"/>
                <w:szCs w:val="24"/>
                <w:lang w:eastAsia="en-IN"/>
              </w:rPr>
              <w:t>: criteria for reliability of interpretations, conceptual frameworks</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6) </w:t>
            </w:r>
            <w:r w:rsidRPr="00477A6E">
              <w:rPr>
                <w:rFonts w:ascii="Times New Roman" w:eastAsia="Times New Roman" w:hAnsi="Times New Roman" w:cs="Times New Roman"/>
                <w:b/>
                <w:color w:val="222222"/>
                <w:sz w:val="24"/>
                <w:szCs w:val="24"/>
                <w:lang w:eastAsia="en-IN"/>
              </w:rPr>
              <w:t xml:space="preserve">Major themes, areas and problems </w:t>
            </w:r>
            <w:r w:rsidRPr="00477A6E">
              <w:rPr>
                <w:rFonts w:ascii="Times New Roman" w:eastAsia="Times New Roman" w:hAnsi="Times New Roman" w:cs="Times New Roman"/>
                <w:color w:val="222222"/>
                <w:sz w:val="24"/>
                <w:szCs w:val="24"/>
                <w:lang w:eastAsia="en-IN"/>
              </w:rPr>
              <w:t>under discussion</w:t>
            </w:r>
            <w:r w:rsidR="009C743A" w:rsidRPr="00477A6E">
              <w:rPr>
                <w:rFonts w:ascii="Times New Roman" w:eastAsia="Times New Roman" w:hAnsi="Times New Roman" w:cs="Times New Roman"/>
                <w:color w:val="222222"/>
                <w:sz w:val="24"/>
                <w:szCs w:val="24"/>
                <w:lang w:eastAsia="en-IN"/>
              </w:rPr>
              <w:t>: examples:</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Politics (ruler and the ruled)</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Society (Class, caste, gender)</w:t>
            </w:r>
          </w:p>
          <w:p w:rsidR="009F2E98" w:rsidRPr="00477A6E" w:rsidRDefault="009C743A"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Ecology</w:t>
            </w:r>
          </w:p>
          <w:p w:rsidR="009F2E98"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7) </w:t>
            </w:r>
            <w:r w:rsidRPr="00477A6E">
              <w:rPr>
                <w:rFonts w:ascii="Times New Roman" w:eastAsia="Times New Roman" w:hAnsi="Times New Roman" w:cs="Times New Roman"/>
                <w:b/>
                <w:color w:val="222222"/>
                <w:sz w:val="24"/>
                <w:szCs w:val="24"/>
                <w:lang w:eastAsia="en-IN"/>
              </w:rPr>
              <w:t>Modern secular, humanistic approaches</w:t>
            </w:r>
            <w:r w:rsidR="00B70CD0" w:rsidRPr="00477A6E">
              <w:rPr>
                <w:rFonts w:ascii="Times New Roman" w:eastAsia="Times New Roman" w:hAnsi="Times New Roman" w:cs="Times New Roman"/>
                <w:b/>
                <w:color w:val="222222"/>
                <w:sz w:val="24"/>
                <w:szCs w:val="24"/>
                <w:lang w:eastAsia="en-IN"/>
              </w:rPr>
              <w:t xml:space="preserve">: </w:t>
            </w:r>
            <w:r w:rsidR="00B70CD0" w:rsidRPr="00477A6E">
              <w:rPr>
                <w:rFonts w:ascii="Times New Roman" w:eastAsia="Times New Roman" w:hAnsi="Times New Roman" w:cs="Times New Roman"/>
                <w:color w:val="222222"/>
                <w:sz w:val="24"/>
                <w:szCs w:val="24"/>
                <w:lang w:eastAsia="en-IN"/>
              </w:rPr>
              <w:t>comparison</w:t>
            </w:r>
          </w:p>
          <w:p w:rsidR="00444D3D" w:rsidRPr="00477A6E" w:rsidRDefault="009F2E98"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8) </w:t>
            </w:r>
            <w:r w:rsidRPr="00477A6E">
              <w:rPr>
                <w:rFonts w:ascii="Times New Roman" w:eastAsia="Times New Roman" w:hAnsi="Times New Roman" w:cs="Times New Roman"/>
                <w:b/>
                <w:color w:val="222222"/>
                <w:sz w:val="24"/>
                <w:szCs w:val="24"/>
                <w:lang w:eastAsia="en-IN"/>
              </w:rPr>
              <w:t>Contemporary trends</w:t>
            </w:r>
            <w:r w:rsidRPr="00477A6E">
              <w:rPr>
                <w:rFonts w:ascii="Times New Roman" w:eastAsia="Times New Roman" w:hAnsi="Times New Roman" w:cs="Times New Roman"/>
                <w:color w:val="222222"/>
                <w:sz w:val="24"/>
                <w:szCs w:val="24"/>
                <w:lang w:eastAsia="en-IN"/>
              </w:rPr>
              <w:t>: Contemporary religious activism and conflicting claims</w:t>
            </w:r>
          </w:p>
        </w:tc>
        <w:tc>
          <w:tcPr>
            <w:tcW w:w="915" w:type="dxa"/>
            <w:vAlign w:val="center"/>
          </w:tcPr>
          <w:p w:rsidR="00444D3D" w:rsidRPr="00477A6E" w:rsidRDefault="00BA4FC9" w:rsidP="009968E7">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r>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2</w:t>
            </w:r>
          </w:p>
        </w:tc>
        <w:tc>
          <w:tcPr>
            <w:tcW w:w="7135" w:type="dxa"/>
            <w:vAlign w:val="center"/>
          </w:tcPr>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HINDUISM</w:t>
            </w:r>
          </w:p>
          <w:p w:rsidR="009968E7" w:rsidRPr="00477A6E" w:rsidRDefault="009968E7" w:rsidP="00B70CD0">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Ancient Roots</w:t>
            </w:r>
            <w:r w:rsidRPr="00477A6E">
              <w:rPr>
                <w:rFonts w:ascii="Times New Roman" w:eastAsia="Times New Roman" w:hAnsi="Times New Roman" w:cs="Times New Roman"/>
                <w:color w:val="222222"/>
                <w:sz w:val="24"/>
                <w:szCs w:val="24"/>
                <w:lang w:eastAsia="en-IN"/>
              </w:rPr>
              <w:t xml:space="preserve"> of critical ideas and practices -  the great synthesis -  formulation of a critical core</w:t>
            </w:r>
          </w:p>
          <w:p w:rsidR="009968E7" w:rsidRPr="00477A6E" w:rsidRDefault="009968E7" w:rsidP="00B70CD0">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Ontology, metaphysics</w:t>
            </w:r>
            <w:r w:rsidRPr="00477A6E">
              <w:rPr>
                <w:rFonts w:ascii="Times New Roman" w:eastAsia="Times New Roman" w:hAnsi="Times New Roman" w:cs="Times New Roman"/>
                <w:color w:val="222222"/>
                <w:sz w:val="24"/>
                <w:szCs w:val="24"/>
                <w:lang w:eastAsia="en-IN"/>
              </w:rPr>
              <w:t xml:space="preserve"> -  Vedanta</w:t>
            </w:r>
          </w:p>
          <w:p w:rsidR="009968E7" w:rsidRPr="00477A6E" w:rsidRDefault="00B70CD0" w:rsidP="00B70CD0">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Scriptures and question of authority</w:t>
            </w:r>
            <w:r w:rsidRPr="00477A6E">
              <w:rPr>
                <w:rFonts w:ascii="Times New Roman" w:eastAsia="Times New Roman" w:hAnsi="Times New Roman" w:cs="Times New Roman"/>
                <w:color w:val="222222"/>
                <w:sz w:val="24"/>
                <w:szCs w:val="24"/>
                <w:lang w:eastAsia="en-IN"/>
              </w:rPr>
              <w:t>:</w:t>
            </w:r>
            <w:r w:rsidR="009968E7" w:rsidRPr="00477A6E">
              <w:rPr>
                <w:rFonts w:ascii="Times New Roman" w:eastAsia="Times New Roman" w:hAnsi="Times New Roman" w:cs="Times New Roman"/>
                <w:color w:val="222222"/>
                <w:sz w:val="24"/>
                <w:szCs w:val="24"/>
                <w:lang w:eastAsia="en-IN"/>
              </w:rPr>
              <w:t>The relevance of Sruti/Smriti distinction</w:t>
            </w:r>
            <w:r w:rsidRPr="00477A6E">
              <w:rPr>
                <w:rFonts w:ascii="Times New Roman" w:eastAsia="Times New Roman" w:hAnsi="Times New Roman" w:cs="Times New Roman"/>
                <w:color w:val="222222"/>
                <w:sz w:val="24"/>
                <w:szCs w:val="24"/>
                <w:lang w:eastAsia="en-IN"/>
              </w:rPr>
              <w:t>, the flexibility of Tradition</w:t>
            </w:r>
          </w:p>
          <w:p w:rsidR="009968E7" w:rsidRPr="00477A6E" w:rsidRDefault="00B70CD0"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Discussion</w:t>
            </w:r>
            <w:r w:rsidRPr="00477A6E">
              <w:rPr>
                <w:rFonts w:ascii="Times New Roman" w:eastAsia="Times New Roman" w:hAnsi="Times New Roman" w:cs="Times New Roman"/>
                <w:color w:val="222222"/>
                <w:sz w:val="24"/>
                <w:szCs w:val="24"/>
                <w:lang w:eastAsia="en-IN"/>
              </w:rPr>
              <w:t xml:space="preserve">, </w:t>
            </w:r>
            <w:r w:rsidR="009968E7" w:rsidRPr="00477A6E">
              <w:rPr>
                <w:rFonts w:ascii="Times New Roman" w:eastAsia="Times New Roman" w:hAnsi="Times New Roman" w:cs="Times New Roman"/>
                <w:color w:val="222222"/>
                <w:sz w:val="24"/>
                <w:szCs w:val="24"/>
                <w:lang w:eastAsia="en-IN"/>
              </w:rPr>
              <w:t>Reflection:</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Interpretations</w:t>
            </w:r>
            <w:r w:rsidRPr="00477A6E">
              <w:rPr>
                <w:rFonts w:ascii="Times New Roman" w:eastAsia="Times New Roman" w:hAnsi="Times New Roman" w:cs="Times New Roman"/>
                <w:color w:val="222222"/>
                <w:sz w:val="24"/>
                <w:szCs w:val="24"/>
                <w:lang w:eastAsia="en-IN"/>
              </w:rPr>
              <w:t>: how do we know what is right? What guidance do religions provide towards conceptual frameworks/clarifications?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Issues</w:t>
            </w:r>
            <w:r w:rsidRPr="00477A6E">
              <w:rPr>
                <w:rFonts w:ascii="Times New Roman" w:eastAsia="Times New Roman" w:hAnsi="Times New Roman" w:cs="Times New Roman"/>
                <w:color w:val="222222"/>
                <w:sz w:val="24"/>
                <w:szCs w:val="24"/>
                <w:lang w:eastAsia="en-IN"/>
              </w:rPr>
              <w:t>: Caste, Gender, War and Peace, Ecology</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Evidence from the Scriptures:</w:t>
            </w:r>
            <w:r w:rsidRPr="00477A6E">
              <w:rPr>
                <w:rFonts w:ascii="Times New Roman" w:eastAsia="Times New Roman" w:hAnsi="Times New Roman" w:cs="Times New Roman"/>
                <w:color w:val="222222"/>
                <w:sz w:val="24"/>
                <w:szCs w:val="24"/>
                <w:lang w:eastAsia="en-IN"/>
              </w:rPr>
              <w:t xml:space="preserve"> Upanishads, Bhagavad Gita, Epics, Puranas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Inner and Outer dimension</w:t>
            </w:r>
            <w:r w:rsidRPr="00477A6E">
              <w:rPr>
                <w:rFonts w:ascii="Times New Roman" w:eastAsia="Times New Roman" w:hAnsi="Times New Roman" w:cs="Times New Roman"/>
                <w:color w:val="222222"/>
                <w:sz w:val="24"/>
                <w:szCs w:val="24"/>
                <w:lang w:eastAsia="en-IN"/>
              </w:rPr>
              <w:t>: Metaphorization -  War -  Mahabharata: kingship, ahimsa, dharma, compare yuddha dharma, etc.</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Medieval Extensions of Ancient core</w:t>
            </w:r>
            <w:r w:rsidRPr="00477A6E">
              <w:rPr>
                <w:rFonts w:ascii="Times New Roman" w:eastAsia="Times New Roman" w:hAnsi="Times New Roman" w:cs="Times New Roman"/>
                <w:color w:val="222222"/>
                <w:sz w:val="24"/>
                <w:szCs w:val="24"/>
                <w:lang w:eastAsia="en-IN"/>
              </w:rPr>
              <w:t> - The Bhakti movement -  social, political implications, caste; gender, etc. -  practices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Continuities</w:t>
            </w:r>
            <w:r w:rsidRPr="00477A6E">
              <w:rPr>
                <w:rFonts w:ascii="Times New Roman" w:eastAsia="Times New Roman" w:hAnsi="Times New Roman" w:cs="Times New Roman"/>
                <w:color w:val="222222"/>
                <w:sz w:val="24"/>
                <w:szCs w:val="24"/>
                <w:lang w:eastAsia="en-IN"/>
              </w:rPr>
              <w:t>:</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Colonialism and Modernity  </w:t>
            </w:r>
            <w:r w:rsidRPr="00477A6E">
              <w:rPr>
                <w:rFonts w:ascii="Times New Roman" w:eastAsia="Times New Roman" w:hAnsi="Times New Roman" w:cs="Times New Roman"/>
                <w:color w:val="222222"/>
                <w:sz w:val="24"/>
                <w:szCs w:val="24"/>
                <w:lang w:eastAsia="en-IN"/>
              </w:rPr>
              <w:t>-  Evaluating impact (and its ambiguities)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Critical Responses from Religions: </w:t>
            </w:r>
            <w:r w:rsidRPr="00477A6E">
              <w:rPr>
                <w:rFonts w:ascii="Times New Roman" w:eastAsia="Times New Roman" w:hAnsi="Times New Roman" w:cs="Times New Roman"/>
                <w:color w:val="222222"/>
                <w:sz w:val="24"/>
                <w:szCs w:val="24"/>
                <w:lang w:eastAsia="en-IN"/>
              </w:rPr>
              <w:t>BrahmoSamaj</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Mahatma Gandhi</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Politics: Swaraj, Ahimsa</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Economy, Ecology: Critique of Western civilization</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Tagore: spiritual roots, writing on Asia</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Contemporary movements</w:t>
            </w:r>
            <w:r w:rsidRPr="00477A6E">
              <w:rPr>
                <w:rFonts w:ascii="Times New Roman" w:eastAsia="Times New Roman" w:hAnsi="Times New Roman" w:cs="Times New Roman"/>
                <w:color w:val="222222"/>
                <w:sz w:val="24"/>
                <w:szCs w:val="24"/>
                <w:lang w:eastAsia="en-IN"/>
              </w:rPr>
              <w:t>:</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Discussion of Savarkar and contemporary contestations</w:t>
            </w:r>
          </w:p>
        </w:tc>
        <w:tc>
          <w:tcPr>
            <w:tcW w:w="915" w:type="dxa"/>
            <w:vAlign w:val="center"/>
          </w:tcPr>
          <w:p w:rsidR="009968E7" w:rsidRPr="00477A6E" w:rsidRDefault="00AC2C27" w:rsidP="009968E7">
            <w:pPr>
              <w:jc w:val="center"/>
              <w:rPr>
                <w:rFonts w:ascii="Times New Roman" w:hAnsi="Times New Roman" w:cs="Times New Roman"/>
                <w:sz w:val="24"/>
                <w:szCs w:val="24"/>
              </w:rPr>
            </w:pPr>
            <w:r>
              <w:rPr>
                <w:rFonts w:ascii="Times New Roman" w:hAnsi="Times New Roman" w:cs="Times New Roman"/>
                <w:sz w:val="24"/>
                <w:szCs w:val="24"/>
              </w:rPr>
              <w:t>6</w:t>
            </w:r>
          </w:p>
        </w:tc>
      </w:tr>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t>3</w:t>
            </w:r>
          </w:p>
        </w:tc>
        <w:tc>
          <w:tcPr>
            <w:tcW w:w="7135" w:type="dxa"/>
            <w:vAlign w:val="center"/>
          </w:tcPr>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BUDDHISM</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Ancient basis</w:t>
            </w:r>
            <w:r w:rsidR="009C743A" w:rsidRPr="00477A6E">
              <w:rPr>
                <w:rFonts w:ascii="Times New Roman" w:eastAsia="Times New Roman" w:hAnsi="Times New Roman" w:cs="Times New Roman"/>
                <w:b/>
                <w:color w:val="222222"/>
                <w:sz w:val="24"/>
                <w:szCs w:val="24"/>
                <w:lang w:eastAsia="en-IN"/>
              </w:rPr>
              <w:t xml:space="preserve"> of Ethics</w:t>
            </w:r>
            <w:r w:rsidRPr="00477A6E">
              <w:rPr>
                <w:rFonts w:ascii="Times New Roman" w:eastAsia="Times New Roman" w:hAnsi="Times New Roman" w:cs="Times New Roman"/>
                <w:color w:val="222222"/>
                <w:sz w:val="24"/>
                <w:szCs w:val="24"/>
                <w:lang w:eastAsia="en-IN"/>
              </w:rPr>
              <w:t>: Scriptures</w:t>
            </w:r>
          </w:p>
          <w:p w:rsidR="009968E7" w:rsidRPr="00477A6E" w:rsidRDefault="009968E7" w:rsidP="00B70CD0">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lastRenderedPageBreak/>
              <w:t>Basis of ethics</w:t>
            </w:r>
            <w:r w:rsidRPr="00477A6E">
              <w:rPr>
                <w:rFonts w:ascii="Times New Roman" w:eastAsia="Times New Roman" w:hAnsi="Times New Roman" w:cs="Times New Roman"/>
                <w:color w:val="222222"/>
                <w:sz w:val="24"/>
                <w:szCs w:val="24"/>
                <w:lang w:eastAsia="en-IN"/>
              </w:rPr>
              <w:t> </w:t>
            </w:r>
            <w:r w:rsidRPr="00477A6E">
              <w:rPr>
                <w:rFonts w:ascii="Times New Roman" w:eastAsia="Times New Roman" w:hAnsi="Times New Roman" w:cs="Times New Roman"/>
                <w:b/>
                <w:color w:val="222222"/>
                <w:sz w:val="24"/>
                <w:szCs w:val="24"/>
                <w:lang w:eastAsia="en-IN"/>
              </w:rPr>
              <w:t>(political, ecological) in Buddhist ontology, metaphysics</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Anatta</w:t>
            </w:r>
          </w:p>
          <w:p w:rsidR="009968E7" w:rsidRPr="00477A6E" w:rsidRDefault="00B70CD0"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Dependent</w:t>
            </w:r>
            <w:r w:rsidR="009968E7" w:rsidRPr="00477A6E">
              <w:rPr>
                <w:rFonts w:ascii="Times New Roman" w:eastAsia="Times New Roman" w:hAnsi="Times New Roman" w:cs="Times New Roman"/>
                <w:color w:val="222222"/>
                <w:sz w:val="24"/>
                <w:szCs w:val="24"/>
                <w:lang w:eastAsia="en-IN"/>
              </w:rPr>
              <w:t xml:space="preserve"> origination</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Eig</w:t>
            </w:r>
            <w:r w:rsidR="009C743A" w:rsidRPr="00477A6E">
              <w:rPr>
                <w:rFonts w:ascii="Times New Roman" w:eastAsia="Times New Roman" w:hAnsi="Times New Roman" w:cs="Times New Roman"/>
                <w:color w:val="222222"/>
                <w:sz w:val="24"/>
                <w:szCs w:val="24"/>
                <w:lang w:eastAsia="en-IN"/>
              </w:rPr>
              <w:t>htfold Path -  its integration o</w:t>
            </w:r>
            <w:r w:rsidRPr="00477A6E">
              <w:rPr>
                <w:rFonts w:ascii="Times New Roman" w:eastAsia="Times New Roman" w:hAnsi="Times New Roman" w:cs="Times New Roman"/>
                <w:color w:val="222222"/>
                <w:sz w:val="24"/>
                <w:szCs w:val="24"/>
                <w:lang w:eastAsia="en-IN"/>
              </w:rPr>
              <w:t>f metaphysics, ethics and metanoic practice</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Prajna – Karuna</w:t>
            </w:r>
          </w:p>
          <w:p w:rsidR="009968E7" w:rsidRPr="00477A6E" w:rsidRDefault="009968E7" w:rsidP="00B70CD0">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Philosophical schools</w:t>
            </w:r>
            <w:r w:rsidRPr="00477A6E">
              <w:rPr>
                <w:rFonts w:ascii="Times New Roman" w:eastAsia="Times New Roman" w:hAnsi="Times New Roman" w:cs="Times New Roman"/>
                <w:color w:val="222222"/>
                <w:sz w:val="24"/>
                <w:szCs w:val="24"/>
                <w:lang w:eastAsia="en-IN"/>
              </w:rPr>
              <w:t xml:space="preserve"> and their interpretations: political, social implications</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Mahayana concepts</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Politics</w:t>
            </w:r>
            <w:r w:rsidR="00B70CD0" w:rsidRPr="00477A6E">
              <w:rPr>
                <w:rFonts w:ascii="Times New Roman" w:eastAsia="Times New Roman" w:hAnsi="Times New Roman" w:cs="Times New Roman"/>
                <w:color w:val="222222"/>
                <w:sz w:val="24"/>
                <w:szCs w:val="24"/>
                <w:lang w:eastAsia="en-IN"/>
              </w:rPr>
              <w:t>:</w:t>
            </w:r>
            <w:r w:rsidRPr="00477A6E">
              <w:rPr>
                <w:rFonts w:ascii="Times New Roman" w:eastAsia="Times New Roman" w:hAnsi="Times New Roman" w:cs="Times New Roman"/>
                <w:color w:val="222222"/>
                <w:sz w:val="24"/>
                <w:szCs w:val="24"/>
                <w:lang w:eastAsia="en-IN"/>
              </w:rPr>
              <w:t xml:space="preserve"> ancient rulers</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Ecology</w:t>
            </w:r>
            <w:r w:rsidRPr="00477A6E">
              <w:rPr>
                <w:rFonts w:ascii="Times New Roman" w:eastAsia="Times New Roman" w:hAnsi="Times New Roman" w:cs="Times New Roman"/>
                <w:color w:val="222222"/>
                <w:sz w:val="24"/>
                <w:szCs w:val="24"/>
                <w:lang w:eastAsia="en-IN"/>
              </w:rPr>
              <w:t>: Buddha Nature</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War and Peace</w:t>
            </w:r>
            <w:r w:rsidRPr="00477A6E">
              <w:rPr>
                <w:rFonts w:ascii="Times New Roman" w:eastAsia="Times New Roman" w:hAnsi="Times New Roman" w:cs="Times New Roman"/>
                <w:color w:val="222222"/>
                <w:sz w:val="24"/>
                <w:szCs w:val="24"/>
                <w:lang w:eastAsia="en-IN"/>
              </w:rPr>
              <w:t>;  Buddhist principles in the Martial Arts, non-violent resistance</w:t>
            </w:r>
          </w:p>
          <w:p w:rsidR="009968E7" w:rsidRPr="00477A6E" w:rsidRDefault="009968E7" w:rsidP="00B70CD0">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Modern, contemporary</w:t>
            </w:r>
            <w:r w:rsidRPr="00477A6E">
              <w:rPr>
                <w:rFonts w:ascii="Times New Roman" w:eastAsia="Times New Roman" w:hAnsi="Times New Roman" w:cs="Times New Roman"/>
                <w:color w:val="222222"/>
                <w:sz w:val="24"/>
                <w:szCs w:val="24"/>
                <w:lang w:eastAsia="en-IN"/>
              </w:rPr>
              <w:t xml:space="preserve"> practitioners, e.g. Dalai Lama, ThichNhat Hanh (Interbeing)</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In Buddhist societies, in the contemporary West</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Discussion of contemporary Buddhist nationalism</w:t>
            </w:r>
            <w:r w:rsidRPr="00477A6E">
              <w:rPr>
                <w:rFonts w:ascii="Times New Roman" w:eastAsia="Times New Roman" w:hAnsi="Times New Roman" w:cs="Times New Roman"/>
                <w:color w:val="222222"/>
                <w:sz w:val="24"/>
                <w:szCs w:val="24"/>
                <w:lang w:eastAsia="en-IN"/>
              </w:rPr>
              <w:t xml:space="preserve"> (Burma, Sri Lanka): evaluation in the light of Buddhist teachings</w:t>
            </w:r>
          </w:p>
          <w:p w:rsidR="009968E7"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Discussion: compare with secular humanist thought</w:t>
            </w:r>
          </w:p>
        </w:tc>
        <w:tc>
          <w:tcPr>
            <w:tcW w:w="915" w:type="dxa"/>
            <w:vAlign w:val="center"/>
          </w:tcPr>
          <w:p w:rsidR="009968E7" w:rsidRPr="00477A6E" w:rsidRDefault="00A8682D" w:rsidP="009968E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12</w:t>
            </w:r>
          </w:p>
        </w:tc>
      </w:tr>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4</w:t>
            </w:r>
          </w:p>
        </w:tc>
        <w:tc>
          <w:tcPr>
            <w:tcW w:w="7135" w:type="dxa"/>
            <w:vAlign w:val="center"/>
          </w:tcPr>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CHRISTIANITY</w:t>
            </w:r>
          </w:p>
          <w:p w:rsidR="00D767BB"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 xml:space="preserve">Onto-metaphysical basis of Christian politics, social </w:t>
            </w:r>
          </w:p>
          <w:p w:rsidR="009968E7" w:rsidRPr="00477A6E" w:rsidRDefault="009968E7" w:rsidP="00D767BB">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Scriptures</w:t>
            </w:r>
            <w:r w:rsidRPr="00477A6E">
              <w:rPr>
                <w:rFonts w:ascii="Times New Roman" w:eastAsia="Times New Roman" w:hAnsi="Times New Roman" w:cs="Times New Roman"/>
                <w:color w:val="222222"/>
                <w:sz w:val="24"/>
                <w:szCs w:val="24"/>
                <w:lang w:eastAsia="en-IN"/>
              </w:rPr>
              <w:t>: New Testament -  the “old law” perfected in the new</w:t>
            </w:r>
          </w:p>
          <w:p w:rsidR="009968E7"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Ten Commandments (O.T.)</w:t>
            </w:r>
          </w:p>
          <w:p w:rsidR="009968E7"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Two Commandments (</w:t>
            </w:r>
            <w:r w:rsidR="00EA6D5E" w:rsidRPr="00477A6E">
              <w:rPr>
                <w:rFonts w:ascii="Times New Roman" w:eastAsia="Times New Roman" w:hAnsi="Times New Roman" w:cs="Times New Roman"/>
                <w:color w:val="222222"/>
                <w:sz w:val="24"/>
                <w:szCs w:val="24"/>
                <w:lang w:eastAsia="en-IN"/>
              </w:rPr>
              <w:t xml:space="preserve">O.T., </w:t>
            </w:r>
            <w:r w:rsidRPr="00477A6E">
              <w:rPr>
                <w:rFonts w:ascii="Times New Roman" w:eastAsia="Times New Roman" w:hAnsi="Times New Roman" w:cs="Times New Roman"/>
                <w:color w:val="222222"/>
                <w:sz w:val="24"/>
                <w:szCs w:val="24"/>
                <w:lang w:eastAsia="en-IN"/>
              </w:rPr>
              <w:t>N.T.)</w:t>
            </w:r>
          </w:p>
          <w:p w:rsidR="009968E7"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Sermon on the Mount</w:t>
            </w:r>
          </w:p>
          <w:p w:rsidR="009968E7"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Parables</w:t>
            </w:r>
          </w:p>
          <w:p w:rsidR="009968E7"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Render unto Caesar</w:t>
            </w:r>
            <w:r w:rsidR="00D767BB" w:rsidRPr="00477A6E">
              <w:rPr>
                <w:rFonts w:ascii="Times New Roman" w:eastAsia="Times New Roman" w:hAnsi="Times New Roman" w:cs="Times New Roman"/>
                <w:color w:val="222222"/>
                <w:sz w:val="24"/>
                <w:szCs w:val="24"/>
                <w:lang w:eastAsia="en-IN"/>
              </w:rPr>
              <w:t>?</w:t>
            </w:r>
          </w:p>
          <w:p w:rsidR="00D767BB" w:rsidRPr="00477A6E" w:rsidRDefault="009968E7" w:rsidP="009968E7">
            <w:p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color w:val="222222"/>
                <w:sz w:val="24"/>
                <w:szCs w:val="24"/>
                <w:lang w:eastAsia="en-IN"/>
              </w:rPr>
              <w:t>         </w:t>
            </w:r>
            <w:r w:rsidRPr="00477A6E">
              <w:rPr>
                <w:rFonts w:ascii="Times New Roman" w:eastAsia="Times New Roman" w:hAnsi="Times New Roman" w:cs="Times New Roman"/>
                <w:b/>
                <w:color w:val="222222"/>
                <w:sz w:val="24"/>
                <w:szCs w:val="24"/>
                <w:lang w:eastAsia="en-IN"/>
              </w:rPr>
              <w:t>Formation of the</w:t>
            </w:r>
            <w:r w:rsidR="00D767BB" w:rsidRPr="00477A6E">
              <w:rPr>
                <w:rFonts w:ascii="Times New Roman" w:eastAsia="Times New Roman" w:hAnsi="Times New Roman" w:cs="Times New Roman"/>
                <w:b/>
                <w:color w:val="222222"/>
                <w:sz w:val="24"/>
                <w:szCs w:val="24"/>
                <w:lang w:eastAsia="en-IN"/>
              </w:rPr>
              <w:t xml:space="preserve"> church</w:t>
            </w:r>
          </w:p>
          <w:p w:rsidR="00D767BB" w:rsidRPr="00477A6E" w:rsidRDefault="00D767BB"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color w:val="222222"/>
                <w:sz w:val="24"/>
                <w:szCs w:val="24"/>
                <w:lang w:eastAsia="en-IN"/>
              </w:rPr>
              <w:t>early Christian communities</w:t>
            </w:r>
            <w:r w:rsidR="009968E7" w:rsidRPr="00477A6E">
              <w:rPr>
                <w:rFonts w:ascii="Times New Roman" w:eastAsia="Times New Roman" w:hAnsi="Times New Roman" w:cs="Times New Roman"/>
                <w:color w:val="222222"/>
                <w:sz w:val="24"/>
                <w:szCs w:val="24"/>
                <w:lang w:eastAsia="en-IN"/>
              </w:rPr>
              <w:t xml:space="preserve"> -  </w:t>
            </w:r>
          </w:p>
          <w:p w:rsidR="00D767BB"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early church: </w:t>
            </w:r>
          </w:p>
          <w:p w:rsidR="00D767BB"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Formulation of </w:t>
            </w:r>
            <w:r w:rsidR="00D767BB" w:rsidRPr="00477A6E">
              <w:rPr>
                <w:rFonts w:ascii="Times New Roman" w:eastAsia="Times New Roman" w:hAnsi="Times New Roman" w:cs="Times New Roman"/>
                <w:color w:val="222222"/>
                <w:sz w:val="24"/>
                <w:szCs w:val="24"/>
                <w:lang w:eastAsia="en-IN"/>
              </w:rPr>
              <w:t xml:space="preserve">orthodoxy, </w:t>
            </w:r>
            <w:r w:rsidRPr="00477A6E">
              <w:rPr>
                <w:rFonts w:ascii="Times New Roman" w:eastAsia="Times New Roman" w:hAnsi="Times New Roman" w:cs="Times New Roman"/>
                <w:color w:val="222222"/>
                <w:sz w:val="24"/>
                <w:szCs w:val="24"/>
                <w:lang w:eastAsia="en-IN"/>
              </w:rPr>
              <w:t xml:space="preserve">Doctrine, </w:t>
            </w:r>
          </w:p>
          <w:p w:rsidR="009968E7" w:rsidRPr="00477A6E" w:rsidRDefault="00D767BB"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color w:val="222222"/>
                <w:sz w:val="24"/>
                <w:szCs w:val="24"/>
                <w:lang w:eastAsia="en-IN"/>
              </w:rPr>
              <w:t>T</w:t>
            </w:r>
            <w:r w:rsidR="009968E7" w:rsidRPr="00477A6E">
              <w:rPr>
                <w:rFonts w:ascii="Times New Roman" w:eastAsia="Times New Roman" w:hAnsi="Times New Roman" w:cs="Times New Roman"/>
                <w:color w:val="222222"/>
                <w:sz w:val="24"/>
                <w:szCs w:val="24"/>
                <w:lang w:eastAsia="en-IN"/>
              </w:rPr>
              <w:t>he formation of scriptural canons,</w:t>
            </w:r>
          </w:p>
          <w:p w:rsidR="009968E7" w:rsidRPr="00477A6E" w:rsidRDefault="009968E7" w:rsidP="00D767BB">
            <w:pPr>
              <w:pStyle w:val="ListParagraph"/>
              <w:numPr>
                <w:ilvl w:val="0"/>
                <w:numId w:val="27"/>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shifts in gender and power</w:t>
            </w:r>
          </w:p>
          <w:p w:rsidR="009968E7" w:rsidRPr="00477A6E" w:rsidRDefault="00D767BB" w:rsidP="00D767BB">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Discuss:</w:t>
            </w:r>
            <w:r w:rsidR="009968E7" w:rsidRPr="00477A6E">
              <w:rPr>
                <w:rFonts w:ascii="Times New Roman" w:eastAsia="Times New Roman" w:hAnsi="Times New Roman" w:cs="Times New Roman"/>
                <w:color w:val="222222"/>
                <w:sz w:val="24"/>
                <w:szCs w:val="24"/>
                <w:lang w:eastAsia="en-IN"/>
              </w:rPr>
              <w:t>Kingdom not of this world</w:t>
            </w:r>
            <w:r w:rsidRPr="00477A6E">
              <w:rPr>
                <w:rFonts w:ascii="Times New Roman" w:eastAsia="Times New Roman" w:hAnsi="Times New Roman" w:cs="Times New Roman"/>
                <w:color w:val="222222"/>
                <w:sz w:val="24"/>
                <w:szCs w:val="24"/>
                <w:lang w:eastAsia="en-IN"/>
              </w:rPr>
              <w:t>?</w:t>
            </w:r>
          </w:p>
          <w:p w:rsidR="009968E7"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Christianity and Empire</w:t>
            </w:r>
          </w:p>
          <w:p w:rsidR="00D767BB" w:rsidRPr="00477A6E" w:rsidRDefault="00D767BB" w:rsidP="009968E7">
            <w:pPr>
              <w:shd w:val="clear" w:color="auto" w:fill="FFFFFF"/>
              <w:rPr>
                <w:rFonts w:ascii="Times New Roman" w:eastAsia="Times New Roman" w:hAnsi="Times New Roman" w:cs="Times New Roman"/>
                <w:b/>
                <w:color w:val="222222"/>
                <w:sz w:val="24"/>
                <w:szCs w:val="24"/>
                <w:lang w:eastAsia="en-IN"/>
              </w:rPr>
            </w:pP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Monasticism</w:t>
            </w:r>
            <w:r w:rsidRPr="00477A6E">
              <w:rPr>
                <w:rFonts w:ascii="Times New Roman" w:eastAsia="Times New Roman" w:hAnsi="Times New Roman" w:cs="Times New Roman"/>
                <w:color w:val="222222"/>
                <w:sz w:val="24"/>
                <w:szCs w:val="24"/>
                <w:lang w:eastAsia="en-IN"/>
              </w:rPr>
              <w:t xml:space="preserve"> -  the great synthesis of monastic and ecclesiastical -  their mutual reflexivity</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Augustine: City of God</w:t>
            </w:r>
          </w:p>
          <w:p w:rsidR="009968E7" w:rsidRPr="00477A6E" w:rsidRDefault="009968E7" w:rsidP="00D767BB">
            <w:pPr>
              <w:pStyle w:val="ListParagraph"/>
              <w:numPr>
                <w:ilvl w:val="0"/>
                <w:numId w:val="27"/>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Evaluation of the Crusades</w:t>
            </w:r>
          </w:p>
          <w:p w:rsidR="009968E7"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Holy Poverty</w:t>
            </w:r>
          </w:p>
          <w:p w:rsidR="009968E7"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Ecology</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lastRenderedPageBreak/>
              <w:t>Brother Sun, Sister Moon: St. Francis</w:t>
            </w:r>
          </w:p>
          <w:p w:rsidR="00D767BB" w:rsidRPr="00477A6E" w:rsidRDefault="009968E7" w:rsidP="009968E7">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w:t>
            </w:r>
            <w:r w:rsidRPr="00477A6E">
              <w:rPr>
                <w:rFonts w:ascii="Times New Roman" w:eastAsia="Times New Roman" w:hAnsi="Times New Roman" w:cs="Times New Roman"/>
                <w:b/>
                <w:bCs/>
                <w:color w:val="222222"/>
                <w:sz w:val="24"/>
                <w:szCs w:val="24"/>
                <w:lang w:eastAsia="en-IN"/>
              </w:rPr>
              <w:t>Protestantism</w:t>
            </w:r>
            <w:r w:rsidR="00D767BB" w:rsidRPr="00477A6E">
              <w:rPr>
                <w:rFonts w:ascii="Times New Roman" w:eastAsia="Times New Roman" w:hAnsi="Times New Roman" w:cs="Times New Roman"/>
                <w:color w:val="222222"/>
                <w:sz w:val="24"/>
                <w:szCs w:val="24"/>
                <w:lang w:eastAsia="en-IN"/>
              </w:rPr>
              <w:t xml:space="preserve">:  </w:t>
            </w:r>
          </w:p>
          <w:p w:rsidR="009968E7" w:rsidRPr="00477A6E" w:rsidRDefault="00D767BB" w:rsidP="00D767BB">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L</w:t>
            </w:r>
            <w:r w:rsidR="009968E7" w:rsidRPr="00477A6E">
              <w:rPr>
                <w:rFonts w:ascii="Times New Roman" w:eastAsia="Times New Roman" w:hAnsi="Times New Roman" w:cs="Times New Roman"/>
                <w:color w:val="222222"/>
                <w:sz w:val="24"/>
                <w:szCs w:val="24"/>
                <w:lang w:eastAsia="en-IN"/>
              </w:rPr>
              <w:t>iberatory impli</w:t>
            </w:r>
            <w:r w:rsidR="00EA6D5E" w:rsidRPr="00477A6E">
              <w:rPr>
                <w:rFonts w:ascii="Times New Roman" w:eastAsia="Times New Roman" w:hAnsi="Times New Roman" w:cs="Times New Roman"/>
                <w:color w:val="222222"/>
                <w:sz w:val="24"/>
                <w:szCs w:val="24"/>
                <w:lang w:eastAsia="en-IN"/>
              </w:rPr>
              <w:t xml:space="preserve">cations, relation to modernity and disenchantment, </w:t>
            </w:r>
            <w:r w:rsidR="009968E7" w:rsidRPr="00477A6E">
              <w:rPr>
                <w:rFonts w:ascii="Times New Roman" w:eastAsia="Times New Roman" w:hAnsi="Times New Roman" w:cs="Times New Roman"/>
                <w:color w:val="222222"/>
                <w:sz w:val="24"/>
                <w:szCs w:val="24"/>
                <w:lang w:eastAsia="en-IN"/>
              </w:rPr>
              <w:t>ambiguities</w:t>
            </w:r>
            <w:r w:rsidRPr="00477A6E">
              <w:rPr>
                <w:rFonts w:ascii="Times New Roman" w:eastAsia="Times New Roman" w:hAnsi="Times New Roman" w:cs="Times New Roman"/>
                <w:color w:val="222222"/>
                <w:sz w:val="24"/>
                <w:szCs w:val="24"/>
                <w:lang w:eastAsia="en-IN"/>
              </w:rPr>
              <w:t xml:space="preserve"> (Revisionism within Protestantism</w:t>
            </w:r>
            <w:r w:rsidR="00EA6D5E" w:rsidRPr="00477A6E">
              <w:rPr>
                <w:rFonts w:ascii="Times New Roman" w:eastAsia="Times New Roman" w:hAnsi="Times New Roman" w:cs="Times New Roman"/>
                <w:color w:val="222222"/>
                <w:sz w:val="24"/>
                <w:szCs w:val="24"/>
                <w:lang w:eastAsia="en-IN"/>
              </w:rPr>
              <w:t>: Tillich)</w:t>
            </w:r>
          </w:p>
          <w:p w:rsidR="00D767BB" w:rsidRPr="00477A6E" w:rsidRDefault="00D767BB" w:rsidP="00D767BB">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Niebuhr</w:t>
            </w:r>
          </w:p>
          <w:p w:rsidR="009968E7" w:rsidRPr="00477A6E" w:rsidRDefault="009968E7" w:rsidP="009968E7">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Christianity and Colonialism</w:t>
            </w:r>
          </w:p>
          <w:p w:rsidR="009968E7" w:rsidRPr="00477A6E" w:rsidRDefault="009968E7" w:rsidP="009968E7">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w:t>
            </w:r>
            <w:r w:rsidRPr="00477A6E">
              <w:rPr>
                <w:rFonts w:ascii="Times New Roman" w:eastAsia="Times New Roman" w:hAnsi="Times New Roman" w:cs="Times New Roman"/>
                <w:b/>
                <w:bCs/>
                <w:color w:val="222222"/>
                <w:sz w:val="24"/>
                <w:szCs w:val="24"/>
                <w:lang w:eastAsia="en-IN"/>
              </w:rPr>
              <w:t>Eastern Christianity</w:t>
            </w:r>
            <w:r w:rsidRPr="00477A6E">
              <w:rPr>
                <w:rFonts w:ascii="Times New Roman" w:eastAsia="Times New Roman" w:hAnsi="Times New Roman" w:cs="Times New Roman"/>
                <w:color w:val="222222"/>
                <w:sz w:val="24"/>
                <w:szCs w:val="24"/>
                <w:lang w:eastAsia="en-IN"/>
              </w:rPr>
              <w:t> -  metaphysics, metanoia, kenosis, theosis: implications; sacredness of earth</w:t>
            </w:r>
          </w:p>
          <w:p w:rsidR="009968E7" w:rsidRPr="00477A6E" w:rsidRDefault="00D767BB" w:rsidP="009968E7">
            <w:p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     </w:t>
            </w:r>
            <w:r w:rsidR="009968E7" w:rsidRPr="00477A6E">
              <w:rPr>
                <w:rFonts w:ascii="Times New Roman" w:eastAsia="Times New Roman" w:hAnsi="Times New Roman" w:cs="Times New Roman"/>
                <w:b/>
                <w:color w:val="222222"/>
                <w:sz w:val="24"/>
                <w:szCs w:val="24"/>
                <w:lang w:eastAsia="en-IN"/>
              </w:rPr>
              <w:t>Modern/contemporary trends</w:t>
            </w:r>
          </w:p>
          <w:p w:rsidR="009968E7" w:rsidRPr="00477A6E" w:rsidRDefault="009968E7" w:rsidP="00D767BB">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Liberation Theology</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Megachurches, </w:t>
            </w:r>
            <w:r w:rsidR="003C26FC" w:rsidRPr="00477A6E">
              <w:rPr>
                <w:rFonts w:ascii="Times New Roman" w:eastAsia="Times New Roman" w:hAnsi="Times New Roman" w:cs="Times New Roman"/>
                <w:color w:val="222222"/>
                <w:sz w:val="24"/>
                <w:szCs w:val="24"/>
                <w:lang w:eastAsia="en-IN"/>
              </w:rPr>
              <w:t xml:space="preserve"> T</w:t>
            </w:r>
            <w:r w:rsidRPr="00477A6E">
              <w:rPr>
                <w:rFonts w:ascii="Times New Roman" w:eastAsia="Times New Roman" w:hAnsi="Times New Roman" w:cs="Times New Roman"/>
                <w:color w:val="222222"/>
                <w:sz w:val="24"/>
                <w:szCs w:val="24"/>
                <w:lang w:eastAsia="en-IN"/>
              </w:rPr>
              <w:t>elevangelism</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Christianity and the potential for ecological regeneration</w:t>
            </w:r>
            <w:r w:rsidRPr="00477A6E">
              <w:rPr>
                <w:rFonts w:ascii="Times New Roman" w:eastAsia="Times New Roman" w:hAnsi="Times New Roman" w:cs="Times New Roman"/>
                <w:color w:val="222222"/>
                <w:sz w:val="24"/>
                <w:szCs w:val="24"/>
                <w:lang w:eastAsia="en-IN"/>
              </w:rPr>
              <w:t>: Pope Francis</w:t>
            </w:r>
          </w:p>
          <w:p w:rsidR="009968E7" w:rsidRPr="00477A6E" w:rsidRDefault="003C26FC"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 xml:space="preserve">Discussion, </w:t>
            </w:r>
            <w:r w:rsidR="009968E7" w:rsidRPr="00477A6E">
              <w:rPr>
                <w:rFonts w:ascii="Times New Roman" w:eastAsia="Times New Roman" w:hAnsi="Times New Roman" w:cs="Times New Roman"/>
                <w:b/>
                <w:bCs/>
                <w:color w:val="222222"/>
                <w:sz w:val="24"/>
                <w:szCs w:val="24"/>
                <w:lang w:eastAsia="en-IN"/>
              </w:rPr>
              <w:t>Reflection: </w:t>
            </w:r>
            <w:r w:rsidR="009968E7" w:rsidRPr="00477A6E">
              <w:rPr>
                <w:rFonts w:ascii="Times New Roman" w:eastAsia="Times New Roman" w:hAnsi="Times New Roman" w:cs="Times New Roman"/>
                <w:color w:val="222222"/>
                <w:sz w:val="24"/>
                <w:szCs w:val="24"/>
                <w:lang w:eastAsia="en-IN"/>
              </w:rPr>
              <w:t>comparing Secular Humanism and Christian approaches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Reflection: </w:t>
            </w:r>
            <w:r w:rsidRPr="00477A6E">
              <w:rPr>
                <w:rFonts w:ascii="Times New Roman" w:eastAsia="Times New Roman" w:hAnsi="Times New Roman" w:cs="Times New Roman"/>
                <w:color w:val="222222"/>
                <w:sz w:val="24"/>
                <w:szCs w:val="24"/>
                <w:lang w:eastAsia="en-IN"/>
              </w:rPr>
              <w:t>Reliability of Interpretations: towards resolving contradictions</w:t>
            </w:r>
          </w:p>
        </w:tc>
        <w:tc>
          <w:tcPr>
            <w:tcW w:w="915" w:type="dxa"/>
            <w:vAlign w:val="center"/>
          </w:tcPr>
          <w:p w:rsidR="009968E7" w:rsidRPr="00477A6E" w:rsidRDefault="00A8682D" w:rsidP="00AC2C2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1</w:t>
            </w:r>
            <w:r w:rsidR="00AC2C27">
              <w:rPr>
                <w:rFonts w:ascii="Times New Roman" w:hAnsi="Times New Roman" w:cs="Times New Roman"/>
                <w:sz w:val="24"/>
                <w:szCs w:val="24"/>
              </w:rPr>
              <w:t>2</w:t>
            </w:r>
          </w:p>
        </w:tc>
      </w:tr>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5</w:t>
            </w:r>
          </w:p>
        </w:tc>
        <w:tc>
          <w:tcPr>
            <w:tcW w:w="7135" w:type="dxa"/>
            <w:vAlign w:val="center"/>
          </w:tcPr>
          <w:p w:rsidR="009968E7"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ISLAM</w:t>
            </w:r>
          </w:p>
          <w:p w:rsidR="00EA6D5E"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Onto-metaphysical Basis</w:t>
            </w:r>
            <w:r w:rsidRPr="00477A6E">
              <w:rPr>
                <w:rFonts w:ascii="Times New Roman" w:eastAsia="Times New Roman" w:hAnsi="Times New Roman" w:cs="Times New Roman"/>
                <w:color w:val="222222"/>
                <w:sz w:val="24"/>
                <w:szCs w:val="24"/>
                <w:lang w:eastAsia="en-IN"/>
              </w:rPr>
              <w:t> of Islamic political, social, ecological Ethics</w:t>
            </w:r>
          </w:p>
          <w:p w:rsidR="00EA6D5E" w:rsidRPr="00477A6E" w:rsidRDefault="00EA6D5E" w:rsidP="003C26F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Tawhid</w:t>
            </w:r>
            <w:r w:rsidRPr="00477A6E">
              <w:rPr>
                <w:rFonts w:ascii="Times New Roman" w:eastAsia="Times New Roman" w:hAnsi="Times New Roman" w:cs="Times New Roman"/>
                <w:color w:val="222222"/>
                <w:sz w:val="24"/>
                <w:szCs w:val="24"/>
                <w:lang w:eastAsia="en-IN"/>
              </w:rPr>
              <w:t>, pluralistic implications</w:t>
            </w:r>
          </w:p>
          <w:p w:rsidR="009968E7" w:rsidRPr="00477A6E" w:rsidRDefault="009968E7" w:rsidP="003C26F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Free will</w:t>
            </w:r>
          </w:p>
          <w:p w:rsidR="009968E7" w:rsidRPr="00477A6E" w:rsidRDefault="009968E7" w:rsidP="003C26F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bCs/>
                <w:color w:val="222222"/>
                <w:sz w:val="24"/>
                <w:szCs w:val="24"/>
                <w:lang w:eastAsia="en-IN"/>
              </w:rPr>
              <w:t>Stewardship -  </w:t>
            </w:r>
            <w:r w:rsidRPr="00477A6E">
              <w:rPr>
                <w:rFonts w:ascii="Times New Roman" w:eastAsia="Times New Roman" w:hAnsi="Times New Roman" w:cs="Times New Roman"/>
                <w:color w:val="222222"/>
                <w:sz w:val="24"/>
                <w:szCs w:val="24"/>
                <w:lang w:eastAsia="en-IN"/>
              </w:rPr>
              <w:t>Khalifa</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Modes of Revelation</w:t>
            </w:r>
            <w:r w:rsidR="003C26FC" w:rsidRPr="00477A6E">
              <w:rPr>
                <w:rFonts w:ascii="Times New Roman" w:eastAsia="Times New Roman" w:hAnsi="Times New Roman" w:cs="Times New Roman"/>
                <w:color w:val="222222"/>
                <w:sz w:val="24"/>
                <w:szCs w:val="24"/>
                <w:lang w:eastAsia="en-IN"/>
              </w:rPr>
              <w:t>: theological and</w:t>
            </w:r>
            <w:r w:rsidRPr="00477A6E">
              <w:rPr>
                <w:rFonts w:ascii="Times New Roman" w:eastAsia="Times New Roman" w:hAnsi="Times New Roman" w:cs="Times New Roman"/>
                <w:color w:val="222222"/>
                <w:sz w:val="24"/>
                <w:szCs w:val="24"/>
                <w:lang w:eastAsia="en-IN"/>
              </w:rPr>
              <w:t xml:space="preserve"> socio-political implications</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Ayat</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Huda</w:t>
            </w:r>
            <w:r w:rsidR="003C26FC" w:rsidRPr="00477A6E">
              <w:rPr>
                <w:rFonts w:ascii="Times New Roman" w:eastAsia="Times New Roman" w:hAnsi="Times New Roman" w:cs="Times New Roman"/>
                <w:color w:val="222222"/>
                <w:sz w:val="24"/>
                <w:szCs w:val="24"/>
                <w:lang w:eastAsia="en-IN"/>
              </w:rPr>
              <w:t>: the sovereign place of reason in Islam</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Five Pillars - their nuanced interpretations, implications (interiorization, metaphorization)</w:t>
            </w:r>
          </w:p>
          <w:p w:rsidR="003C26FC"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The Shariah: </w:t>
            </w:r>
          </w:p>
          <w:p w:rsidR="009968E7" w:rsidRPr="00477A6E" w:rsidRDefault="003C26FC" w:rsidP="003C26FC">
            <w:pPr>
              <w:pStyle w:val="ListParagraph"/>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Discuss: </w:t>
            </w:r>
            <w:r w:rsidR="009968E7" w:rsidRPr="00477A6E">
              <w:rPr>
                <w:rFonts w:ascii="Times New Roman" w:eastAsia="Times New Roman" w:hAnsi="Times New Roman" w:cs="Times New Roman"/>
                <w:color w:val="222222"/>
                <w:sz w:val="24"/>
                <w:szCs w:val="24"/>
                <w:lang w:eastAsia="en-IN"/>
              </w:rPr>
              <w:t>enabling framework for ethical action, or repressive and restraining?</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The Sunnah</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Usul-al-fiq: Higher objectives guiding</w:t>
            </w:r>
            <w:r w:rsidR="00EA6D5E" w:rsidRPr="00477A6E">
              <w:rPr>
                <w:rFonts w:ascii="Times New Roman" w:eastAsia="Times New Roman" w:hAnsi="Times New Roman" w:cs="Times New Roman"/>
                <w:color w:val="222222"/>
                <w:sz w:val="24"/>
                <w:szCs w:val="24"/>
                <w:lang w:eastAsia="en-IN"/>
              </w:rPr>
              <w:t xml:space="preserve"> the relationship between the temporal and the spiritual</w:t>
            </w:r>
          </w:p>
          <w:p w:rsidR="00EA6D5E" w:rsidRPr="00477A6E" w:rsidRDefault="00EA6D5E"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Themes</w:t>
            </w:r>
            <w:r w:rsidRPr="00477A6E">
              <w:rPr>
                <w:rFonts w:ascii="Times New Roman" w:eastAsia="Times New Roman" w:hAnsi="Times New Roman" w:cs="Times New Roman"/>
                <w:color w:val="222222"/>
                <w:sz w:val="24"/>
                <w:szCs w:val="24"/>
                <w:lang w:eastAsia="en-IN"/>
              </w:rPr>
              <w:t xml:space="preserve">: </w:t>
            </w:r>
            <w:r w:rsidR="003C26FC" w:rsidRPr="00477A6E">
              <w:rPr>
                <w:rFonts w:ascii="Times New Roman" w:eastAsia="Times New Roman" w:hAnsi="Times New Roman" w:cs="Times New Roman"/>
                <w:color w:val="222222"/>
                <w:sz w:val="24"/>
                <w:szCs w:val="24"/>
                <w:lang w:eastAsia="en-IN"/>
              </w:rPr>
              <w:t>(</w:t>
            </w:r>
            <w:r w:rsidRPr="00477A6E">
              <w:rPr>
                <w:rFonts w:ascii="Times New Roman" w:eastAsia="Times New Roman" w:hAnsi="Times New Roman" w:cs="Times New Roman"/>
                <w:color w:val="222222"/>
                <w:sz w:val="24"/>
                <w:szCs w:val="24"/>
                <w:lang w:eastAsia="en-IN"/>
              </w:rPr>
              <w:t>examples</w:t>
            </w:r>
            <w:r w:rsidR="003C26FC" w:rsidRPr="00477A6E">
              <w:rPr>
                <w:rFonts w:ascii="Times New Roman" w:eastAsia="Times New Roman" w:hAnsi="Times New Roman" w:cs="Times New Roman"/>
                <w:color w:val="222222"/>
                <w:sz w:val="24"/>
                <w:szCs w:val="24"/>
                <w:lang w:eastAsia="en-IN"/>
              </w:rPr>
              <w:t>)</w:t>
            </w:r>
          </w:p>
          <w:p w:rsidR="009968E7" w:rsidRPr="00477A6E" w:rsidRDefault="009968E7" w:rsidP="003C26F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The ruler and the ruled</w:t>
            </w:r>
          </w:p>
          <w:p w:rsidR="009968E7" w:rsidRPr="00477A6E" w:rsidRDefault="009968E7" w:rsidP="003C26F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War and Peace</w:t>
            </w:r>
          </w:p>
          <w:p w:rsidR="009968E7" w:rsidRPr="00477A6E" w:rsidRDefault="009968E7" w:rsidP="003C26FC">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Justice and Mercy</w:t>
            </w:r>
          </w:p>
          <w:p w:rsidR="009968E7" w:rsidRPr="00477A6E" w:rsidRDefault="003C26FC" w:rsidP="009968E7">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w:t>
            </w:r>
            <w:r w:rsidR="009968E7" w:rsidRPr="00477A6E">
              <w:rPr>
                <w:rFonts w:ascii="Times New Roman" w:eastAsia="Times New Roman" w:hAnsi="Times New Roman" w:cs="Times New Roman"/>
                <w:b/>
                <w:color w:val="222222"/>
                <w:sz w:val="24"/>
                <w:szCs w:val="24"/>
                <w:lang w:eastAsia="en-IN"/>
              </w:rPr>
              <w:t>Sufism</w:t>
            </w:r>
            <w:r w:rsidR="009968E7" w:rsidRPr="00477A6E">
              <w:rPr>
                <w:rFonts w:ascii="Times New Roman" w:eastAsia="Times New Roman" w:hAnsi="Times New Roman" w:cs="Times New Roman"/>
                <w:color w:val="222222"/>
                <w:sz w:val="24"/>
                <w:szCs w:val="24"/>
                <w:lang w:eastAsia="en-IN"/>
              </w:rPr>
              <w:t xml:space="preserve">: the great synthesis: critical reflexivity; metaphorization, </w:t>
            </w:r>
            <w:r w:rsidR="009968E7" w:rsidRPr="00477A6E">
              <w:rPr>
                <w:rFonts w:ascii="Times New Roman" w:eastAsia="Times New Roman" w:hAnsi="Times New Roman" w:cs="Times New Roman"/>
                <w:color w:val="222222"/>
                <w:sz w:val="24"/>
                <w:szCs w:val="24"/>
                <w:lang w:eastAsia="en-IN"/>
              </w:rPr>
              <w:lastRenderedPageBreak/>
              <w:t>interiorization; implication -  Al-Ghazali</w:t>
            </w:r>
          </w:p>
          <w:p w:rsidR="009968E7" w:rsidRPr="00477A6E" w:rsidRDefault="009968E7"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Contemporary Trends</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Modern Interpretations</w:t>
            </w:r>
            <w:r w:rsidRPr="00477A6E">
              <w:rPr>
                <w:rFonts w:ascii="Times New Roman" w:eastAsia="Times New Roman" w:hAnsi="Times New Roman" w:cs="Times New Roman"/>
                <w:color w:val="222222"/>
                <w:sz w:val="24"/>
                <w:szCs w:val="24"/>
                <w:lang w:eastAsia="en-IN"/>
              </w:rPr>
              <w:t xml:space="preserve"> of the Sharia</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Ecology</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Islamic Feminism</w:t>
            </w:r>
          </w:p>
          <w:p w:rsidR="003C26FC" w:rsidRPr="00477A6E" w:rsidRDefault="003C26FC" w:rsidP="009968E7">
            <w:pPr>
              <w:shd w:val="clear" w:color="auto" w:fill="FFFFFF"/>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Politics: Islam’s Responses to the Modern State and to Secularization</w:t>
            </w:r>
          </w:p>
          <w:p w:rsidR="003C26FC" w:rsidRPr="00477A6E" w:rsidRDefault="003C26FC"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Discuss: </w:t>
            </w:r>
            <w:r w:rsidR="00EA6D5E" w:rsidRPr="00477A6E">
              <w:rPr>
                <w:rFonts w:ascii="Times New Roman" w:eastAsia="Times New Roman" w:hAnsi="Times New Roman" w:cs="Times New Roman"/>
                <w:color w:val="222222"/>
                <w:sz w:val="24"/>
                <w:szCs w:val="24"/>
                <w:lang w:eastAsia="en-IN"/>
              </w:rPr>
              <w:t>Is the Islamic state an</w:t>
            </w:r>
            <w:r w:rsidR="009968E7" w:rsidRPr="00477A6E">
              <w:rPr>
                <w:rFonts w:ascii="Times New Roman" w:eastAsia="Times New Roman" w:hAnsi="Times New Roman" w:cs="Times New Roman"/>
                <w:color w:val="222222"/>
                <w:sz w:val="24"/>
                <w:szCs w:val="24"/>
                <w:lang w:eastAsia="en-IN"/>
              </w:rPr>
              <w:t xml:space="preserve"> “impossible state?” Modernity, </w:t>
            </w:r>
          </w:p>
          <w:p w:rsidR="003C26FC"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Globalization, geopolitical struggles, </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mass media</w:t>
            </w:r>
          </w:p>
          <w:p w:rsidR="009968E7" w:rsidRPr="00477A6E" w:rsidRDefault="009968E7" w:rsidP="003C26FC">
            <w:pPr>
              <w:pStyle w:val="ListParagraph"/>
              <w:numPr>
                <w:ilvl w:val="0"/>
                <w:numId w:val="26"/>
              </w:num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Sufi resurgence</w:t>
            </w:r>
          </w:p>
        </w:tc>
        <w:tc>
          <w:tcPr>
            <w:tcW w:w="915" w:type="dxa"/>
            <w:vAlign w:val="center"/>
          </w:tcPr>
          <w:p w:rsidR="009968E7" w:rsidRPr="00477A6E" w:rsidRDefault="00A8682D" w:rsidP="00AC2C2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1</w:t>
            </w:r>
            <w:r w:rsidR="00AC2C27">
              <w:rPr>
                <w:rFonts w:ascii="Times New Roman" w:hAnsi="Times New Roman" w:cs="Times New Roman"/>
                <w:sz w:val="24"/>
                <w:szCs w:val="24"/>
              </w:rPr>
              <w:t>2</w:t>
            </w:r>
          </w:p>
        </w:tc>
      </w:tr>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lastRenderedPageBreak/>
              <w:t>6</w:t>
            </w:r>
          </w:p>
        </w:tc>
        <w:tc>
          <w:tcPr>
            <w:tcW w:w="7135" w:type="dxa"/>
            <w:vAlign w:val="center"/>
          </w:tcPr>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“INDIGENOUS” / “TRIBAL” RELIGIONS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Metaphysical, Philosophical, Cosmological</w:t>
            </w:r>
            <w:r w:rsidRPr="00477A6E">
              <w:rPr>
                <w:rFonts w:ascii="Times New Roman" w:eastAsia="Times New Roman" w:hAnsi="Times New Roman" w:cs="Times New Roman"/>
                <w:color w:val="222222"/>
                <w:sz w:val="24"/>
                <w:szCs w:val="24"/>
                <w:lang w:eastAsia="en-IN"/>
              </w:rPr>
              <w:t xml:space="preserve">, </w:t>
            </w:r>
            <w:r w:rsidRPr="00477A6E">
              <w:rPr>
                <w:rFonts w:ascii="Times New Roman" w:eastAsia="Times New Roman" w:hAnsi="Times New Roman" w:cs="Times New Roman"/>
                <w:b/>
                <w:color w:val="222222"/>
                <w:sz w:val="24"/>
                <w:szCs w:val="24"/>
                <w:lang w:eastAsia="en-IN"/>
              </w:rPr>
              <w:t xml:space="preserve">Narrative, Ritual </w:t>
            </w:r>
            <w:r w:rsidRPr="00477A6E">
              <w:rPr>
                <w:rFonts w:ascii="Times New Roman" w:eastAsia="Times New Roman" w:hAnsi="Times New Roman" w:cs="Times New Roman"/>
                <w:color w:val="222222"/>
                <w:sz w:val="24"/>
                <w:szCs w:val="24"/>
                <w:lang w:eastAsia="en-IN"/>
              </w:rPr>
              <w:t>Traditions relating to Politics, Ecology, etc.</w:t>
            </w:r>
          </w:p>
          <w:p w:rsidR="009968E7" w:rsidRPr="00477A6E" w:rsidRDefault="009968E7" w:rsidP="00AD74D1">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Native American/Pre-Columbian America</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Politics, Ecology</w:t>
            </w:r>
          </w:p>
          <w:p w:rsidR="009968E7" w:rsidRPr="00477A6E" w:rsidRDefault="009968E7" w:rsidP="00AD74D1">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Sub-Saharan Africa</w:t>
            </w:r>
          </w:p>
          <w:p w:rsidR="009968E7" w:rsidRPr="00477A6E" w:rsidRDefault="009968E7" w:rsidP="00AD74D1">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Australia</w:t>
            </w:r>
          </w:p>
          <w:p w:rsidR="009968E7" w:rsidRPr="00477A6E" w:rsidRDefault="009968E7" w:rsidP="00AD74D1">
            <w:pPr>
              <w:pStyle w:val="ListParagraph"/>
              <w:numPr>
                <w:ilvl w:val="0"/>
                <w:numId w:val="26"/>
              </w:num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India: “tribal” religions</w:t>
            </w:r>
          </w:p>
          <w:p w:rsidR="009968E7" w:rsidRPr="00477A6E" w:rsidRDefault="009968E7" w:rsidP="009968E7">
            <w:pPr>
              <w:shd w:val="clear" w:color="auto" w:fill="FFFFFF"/>
              <w:rPr>
                <w:rFonts w:ascii="Times New Roman" w:eastAsia="Times New Roman" w:hAnsi="Times New Roman" w:cs="Times New Roman"/>
                <w:color w:val="222222"/>
                <w:sz w:val="24"/>
                <w:szCs w:val="24"/>
                <w:lang w:eastAsia="en-IN"/>
              </w:rPr>
            </w:pPr>
          </w:p>
        </w:tc>
        <w:tc>
          <w:tcPr>
            <w:tcW w:w="915" w:type="dxa"/>
            <w:vAlign w:val="center"/>
          </w:tcPr>
          <w:p w:rsidR="009968E7" w:rsidRPr="00477A6E" w:rsidRDefault="00AC2C27" w:rsidP="009968E7">
            <w:pPr>
              <w:jc w:val="center"/>
              <w:rPr>
                <w:rFonts w:ascii="Times New Roman" w:hAnsi="Times New Roman" w:cs="Times New Roman"/>
                <w:sz w:val="24"/>
                <w:szCs w:val="24"/>
              </w:rPr>
            </w:pPr>
            <w:r>
              <w:rPr>
                <w:rFonts w:ascii="Times New Roman" w:hAnsi="Times New Roman" w:cs="Times New Roman"/>
                <w:sz w:val="24"/>
                <w:szCs w:val="24"/>
              </w:rPr>
              <w:t>8</w:t>
            </w:r>
          </w:p>
        </w:tc>
      </w:tr>
      <w:tr w:rsidR="009968E7" w:rsidRPr="00477A6E" w:rsidTr="009968E7">
        <w:trPr>
          <w:trHeight w:val="432"/>
          <w:jc w:val="center"/>
        </w:trPr>
        <w:tc>
          <w:tcPr>
            <w:tcW w:w="981" w:type="dxa"/>
            <w:vAlign w:val="center"/>
          </w:tcPr>
          <w:p w:rsidR="009968E7" w:rsidRPr="00477A6E" w:rsidRDefault="009968E7" w:rsidP="009968E7">
            <w:pPr>
              <w:jc w:val="center"/>
              <w:rPr>
                <w:rFonts w:ascii="Times New Roman" w:hAnsi="Times New Roman" w:cs="Times New Roman"/>
                <w:sz w:val="24"/>
                <w:szCs w:val="24"/>
              </w:rPr>
            </w:pPr>
            <w:r w:rsidRPr="00477A6E">
              <w:rPr>
                <w:rFonts w:ascii="Times New Roman" w:hAnsi="Times New Roman" w:cs="Times New Roman"/>
                <w:sz w:val="24"/>
                <w:szCs w:val="24"/>
              </w:rPr>
              <w:t>7</w:t>
            </w:r>
          </w:p>
        </w:tc>
        <w:tc>
          <w:tcPr>
            <w:tcW w:w="7135" w:type="dxa"/>
            <w:vAlign w:val="center"/>
          </w:tcPr>
          <w:p w:rsidR="000A5988" w:rsidRDefault="009968E7" w:rsidP="000A5988">
            <w:p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sidRPr="00477A6E">
              <w:rPr>
                <w:rFonts w:ascii="Times New Roman" w:eastAsia="Times New Roman" w:hAnsi="Times New Roman" w:cs="Times New Roman"/>
                <w:b/>
                <w:color w:val="222222"/>
                <w:sz w:val="24"/>
                <w:szCs w:val="24"/>
                <w:lang w:eastAsia="en-IN"/>
              </w:rPr>
              <w:t>Concluding Reflections, Evaluations:</w:t>
            </w:r>
          </w:p>
          <w:p w:rsidR="009968E7" w:rsidRPr="00477A6E" w:rsidRDefault="009968E7" w:rsidP="000A5988">
            <w:pPr>
              <w:shd w:val="clear" w:color="auto" w:fill="FFFFFF"/>
              <w:spacing w:before="100" w:beforeAutospacing="1" w:after="100" w:afterAutospacing="1"/>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b/>
                <w:color w:val="222222"/>
                <w:sz w:val="24"/>
                <w:szCs w:val="24"/>
                <w:lang w:eastAsia="en-IN"/>
              </w:rPr>
              <w:t xml:space="preserve">Towards an evaluation of contesting, conflicting claims </w:t>
            </w:r>
            <w:r w:rsidRPr="00477A6E">
              <w:rPr>
                <w:rFonts w:ascii="Times New Roman" w:eastAsia="Times New Roman" w:hAnsi="Times New Roman" w:cs="Times New Roman"/>
                <w:color w:val="222222"/>
                <w:sz w:val="24"/>
                <w:szCs w:val="24"/>
                <w:lang w:eastAsia="en-IN"/>
              </w:rPr>
              <w:t>about the Relationship between Religion and Power, Religion and Politics, etc.</w:t>
            </w:r>
          </w:p>
        </w:tc>
        <w:tc>
          <w:tcPr>
            <w:tcW w:w="915" w:type="dxa"/>
            <w:vAlign w:val="center"/>
          </w:tcPr>
          <w:p w:rsidR="009968E7" w:rsidRPr="00477A6E" w:rsidRDefault="00A8682D" w:rsidP="009968E7">
            <w:pPr>
              <w:jc w:val="center"/>
              <w:rPr>
                <w:rFonts w:ascii="Times New Roman" w:hAnsi="Times New Roman" w:cs="Times New Roman"/>
                <w:sz w:val="24"/>
                <w:szCs w:val="24"/>
              </w:rPr>
            </w:pPr>
            <w:r w:rsidRPr="00477A6E">
              <w:rPr>
                <w:rFonts w:ascii="Times New Roman" w:hAnsi="Times New Roman" w:cs="Times New Roman"/>
                <w:sz w:val="24"/>
                <w:szCs w:val="24"/>
              </w:rPr>
              <w:t>2</w:t>
            </w:r>
          </w:p>
        </w:tc>
      </w:tr>
      <w:tr w:rsidR="00BA4FC9" w:rsidRPr="00477A6E" w:rsidTr="009968E7">
        <w:trPr>
          <w:trHeight w:val="432"/>
          <w:jc w:val="center"/>
        </w:trPr>
        <w:tc>
          <w:tcPr>
            <w:tcW w:w="981" w:type="dxa"/>
            <w:vAlign w:val="center"/>
          </w:tcPr>
          <w:p w:rsidR="00BA4FC9" w:rsidRPr="00477A6E" w:rsidRDefault="00BA4FC9" w:rsidP="009968E7">
            <w:pPr>
              <w:jc w:val="center"/>
              <w:rPr>
                <w:rFonts w:ascii="Times New Roman" w:hAnsi="Times New Roman" w:cs="Times New Roman"/>
                <w:sz w:val="24"/>
                <w:szCs w:val="24"/>
              </w:rPr>
            </w:pPr>
          </w:p>
        </w:tc>
        <w:tc>
          <w:tcPr>
            <w:tcW w:w="7135" w:type="dxa"/>
            <w:vAlign w:val="center"/>
          </w:tcPr>
          <w:p w:rsidR="00BA4FC9" w:rsidRPr="00477A6E" w:rsidRDefault="00BA4FC9" w:rsidP="000A5988">
            <w:pPr>
              <w:shd w:val="clear" w:color="auto" w:fill="FFFFFF"/>
              <w:spacing w:before="100" w:beforeAutospacing="1" w:after="100" w:afterAutospacing="1"/>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t>Total</w:t>
            </w:r>
          </w:p>
        </w:tc>
        <w:tc>
          <w:tcPr>
            <w:tcW w:w="915" w:type="dxa"/>
            <w:vAlign w:val="center"/>
          </w:tcPr>
          <w:p w:rsidR="00BA4FC9" w:rsidRPr="00477A6E" w:rsidRDefault="00BA4FC9" w:rsidP="009968E7">
            <w:pPr>
              <w:jc w:val="center"/>
              <w:rPr>
                <w:rFonts w:ascii="Times New Roman" w:hAnsi="Times New Roman" w:cs="Times New Roman"/>
                <w:sz w:val="24"/>
                <w:szCs w:val="24"/>
              </w:rPr>
            </w:pPr>
            <w:r>
              <w:rPr>
                <w:rFonts w:ascii="Times New Roman" w:hAnsi="Times New Roman" w:cs="Times New Roman"/>
                <w:sz w:val="24"/>
                <w:szCs w:val="24"/>
              </w:rPr>
              <w:t>60</w:t>
            </w:r>
          </w:p>
        </w:tc>
      </w:tr>
    </w:tbl>
    <w:p w:rsidR="00FA3234" w:rsidRPr="00477A6E" w:rsidRDefault="00FA3234" w:rsidP="00CF5A7C">
      <w:pPr>
        <w:tabs>
          <w:tab w:val="left" w:pos="1413"/>
        </w:tabs>
        <w:rPr>
          <w:rFonts w:ascii="Times New Roman" w:hAnsi="Times New Roman" w:cs="Times New Roman"/>
          <w:b/>
          <w:sz w:val="24"/>
          <w:szCs w:val="24"/>
        </w:rPr>
      </w:pPr>
    </w:p>
    <w:p w:rsidR="00FA3234" w:rsidRPr="00477A6E" w:rsidRDefault="00FA3234" w:rsidP="00CF5A7C">
      <w:pPr>
        <w:tabs>
          <w:tab w:val="left" w:pos="1413"/>
        </w:tabs>
        <w:rPr>
          <w:rFonts w:ascii="Times New Roman" w:hAnsi="Times New Roman" w:cs="Times New Roman"/>
          <w:sz w:val="24"/>
          <w:szCs w:val="24"/>
        </w:rPr>
      </w:pPr>
      <w:r w:rsidRPr="00477A6E">
        <w:rPr>
          <w:rFonts w:ascii="Times New Roman" w:hAnsi="Times New Roman" w:cs="Times New Roman"/>
          <w:b/>
          <w:sz w:val="24"/>
          <w:szCs w:val="24"/>
        </w:rPr>
        <w:t xml:space="preserve">Evaluations: </w:t>
      </w:r>
      <w:r w:rsidR="00AD74D1" w:rsidRPr="00477A6E">
        <w:rPr>
          <w:rFonts w:ascii="Times New Roman" w:hAnsi="Times New Roman" w:cs="Times New Roman"/>
          <w:sz w:val="24"/>
          <w:szCs w:val="24"/>
        </w:rPr>
        <w:t>as per SIU rules on Pg no. 20 – 5.1)e</w:t>
      </w:r>
      <w:r w:rsidR="001B24E4" w:rsidRPr="00477A6E">
        <w:rPr>
          <w:rFonts w:ascii="Times New Roman" w:hAnsi="Times New Roman" w:cs="Times New Roman"/>
          <w:sz w:val="24"/>
          <w:szCs w:val="24"/>
        </w:rPr>
        <w:t xml:space="preserve"> III</w:t>
      </w:r>
      <w:r w:rsidR="00AD74D1" w:rsidRPr="00477A6E">
        <w:rPr>
          <w:rFonts w:ascii="Times New Roman" w:hAnsi="Times New Roman" w:cs="Times New Roman"/>
          <w:sz w:val="24"/>
          <w:szCs w:val="24"/>
        </w:rPr>
        <w:t>;</w:t>
      </w:r>
      <w:r w:rsidRPr="00477A6E">
        <w:rPr>
          <w:rFonts w:ascii="Times New Roman" w:hAnsi="Times New Roman" w:cs="Times New Roman"/>
          <w:sz w:val="24"/>
          <w:szCs w:val="24"/>
        </w:rPr>
        <w:t xml:space="preserve"> see Pedagogy section</w:t>
      </w:r>
    </w:p>
    <w:p w:rsidR="00E12D44" w:rsidRDefault="00E12D44" w:rsidP="00CF5A7C">
      <w:pPr>
        <w:tabs>
          <w:tab w:val="left" w:pos="1413"/>
        </w:tabs>
        <w:rPr>
          <w:rFonts w:ascii="Times New Roman" w:hAnsi="Times New Roman" w:cs="Times New Roman"/>
          <w:b/>
          <w:sz w:val="24"/>
          <w:szCs w:val="24"/>
        </w:rPr>
      </w:pPr>
    </w:p>
    <w:p w:rsidR="00063513" w:rsidRPr="00477A6E" w:rsidRDefault="00444D3D" w:rsidP="00CF5A7C">
      <w:pPr>
        <w:tabs>
          <w:tab w:val="left" w:pos="1413"/>
        </w:tabs>
        <w:rPr>
          <w:rFonts w:ascii="Times New Roman" w:hAnsi="Times New Roman" w:cs="Times New Roman"/>
          <w:b/>
          <w:sz w:val="24"/>
          <w:szCs w:val="24"/>
        </w:rPr>
      </w:pPr>
      <w:r w:rsidRPr="00477A6E">
        <w:rPr>
          <w:rFonts w:ascii="Times New Roman" w:hAnsi="Times New Roman" w:cs="Times New Roman"/>
          <w:b/>
          <w:sz w:val="24"/>
          <w:szCs w:val="24"/>
        </w:rPr>
        <w:t>Books Recommended</w:t>
      </w:r>
    </w:p>
    <w:p w:rsidR="009F2E98" w:rsidRPr="00477A6E" w:rsidRDefault="009F2E98" w:rsidP="009F2E98">
      <w:pPr>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Gandhi, </w:t>
      </w:r>
      <w:r w:rsidR="00B45DB1" w:rsidRPr="00477A6E">
        <w:rPr>
          <w:rFonts w:ascii="Times New Roman" w:eastAsia="Times New Roman" w:hAnsi="Times New Roman" w:cs="Times New Roman"/>
          <w:color w:val="222222"/>
          <w:sz w:val="24"/>
          <w:szCs w:val="24"/>
          <w:lang w:eastAsia="en-IN"/>
        </w:rPr>
        <w:t>Mohandas. Gandhi: Selected Writings. (2012). Courier.</w:t>
      </w:r>
    </w:p>
    <w:p w:rsidR="000D729A" w:rsidRPr="00477A6E" w:rsidRDefault="000D729A" w:rsidP="000D729A">
      <w:pPr>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MacCulloch, Diarmaid. (2009), A History of Christianity.Penguin.</w:t>
      </w:r>
    </w:p>
    <w:p w:rsidR="000D729A" w:rsidRPr="00477A6E" w:rsidRDefault="000D729A" w:rsidP="000D729A">
      <w:pPr>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Ramadan, Tariq. (2009).Radical Reform.Oxford University Press.</w:t>
      </w:r>
    </w:p>
    <w:p w:rsidR="009F2E98" w:rsidRPr="00477A6E" w:rsidRDefault="009F2E98" w:rsidP="009F2E98">
      <w:pPr>
        <w:rPr>
          <w:rFonts w:ascii="Times New Roman" w:eastAsia="Times New Roman" w:hAnsi="Times New Roman" w:cs="Times New Roman"/>
          <w:color w:val="222222"/>
          <w:sz w:val="24"/>
          <w:szCs w:val="24"/>
          <w:lang w:eastAsia="en-IN"/>
        </w:rPr>
      </w:pPr>
      <w:r w:rsidRPr="00477A6E">
        <w:rPr>
          <w:rFonts w:ascii="Times New Roman" w:eastAsia="Times New Roman" w:hAnsi="Times New Roman" w:cs="Times New Roman"/>
          <w:color w:val="222222"/>
          <w:sz w:val="24"/>
          <w:szCs w:val="24"/>
          <w:lang w:eastAsia="en-IN"/>
        </w:rPr>
        <w:t xml:space="preserve">ThichNhat Hanh, </w:t>
      </w:r>
      <w:r w:rsidR="00B45DB1" w:rsidRPr="00477A6E">
        <w:rPr>
          <w:rFonts w:ascii="Times New Roman" w:eastAsia="Times New Roman" w:hAnsi="Times New Roman" w:cs="Times New Roman"/>
          <w:color w:val="222222"/>
          <w:sz w:val="24"/>
          <w:szCs w:val="24"/>
          <w:lang w:eastAsia="en-IN"/>
        </w:rPr>
        <w:t>(2003).</w:t>
      </w:r>
      <w:r w:rsidRPr="00477A6E">
        <w:rPr>
          <w:rFonts w:ascii="Times New Roman" w:eastAsia="Times New Roman" w:hAnsi="Times New Roman" w:cs="Times New Roman"/>
          <w:color w:val="222222"/>
          <w:sz w:val="24"/>
          <w:szCs w:val="24"/>
          <w:lang w:eastAsia="en-IN"/>
        </w:rPr>
        <w:t>Interbeing</w:t>
      </w:r>
      <w:r w:rsidR="00B45DB1" w:rsidRPr="00477A6E">
        <w:rPr>
          <w:rFonts w:ascii="Times New Roman" w:eastAsia="Times New Roman" w:hAnsi="Times New Roman" w:cs="Times New Roman"/>
          <w:color w:val="222222"/>
          <w:sz w:val="24"/>
          <w:szCs w:val="24"/>
          <w:lang w:eastAsia="en-IN"/>
        </w:rPr>
        <w:t>. Full Circle.</w:t>
      </w:r>
    </w:p>
    <w:p w:rsidR="009F2E98" w:rsidRPr="00477A6E" w:rsidRDefault="009F2E98" w:rsidP="00CF5A7C">
      <w:pPr>
        <w:tabs>
          <w:tab w:val="left" w:pos="3233"/>
        </w:tabs>
        <w:rPr>
          <w:rFonts w:ascii="Times New Roman" w:hAnsi="Times New Roman" w:cs="Times New Roman"/>
          <w:sz w:val="24"/>
          <w:szCs w:val="24"/>
        </w:rPr>
      </w:pPr>
    </w:p>
    <w:p w:rsidR="00595212" w:rsidRPr="0029096D" w:rsidRDefault="00595212" w:rsidP="00595212">
      <w:pPr>
        <w:rPr>
          <w:rFonts w:ascii="Cambria" w:hAnsi="Cambria"/>
          <w:b/>
        </w:rPr>
      </w:pPr>
      <w:r w:rsidRPr="0029096D">
        <w:rPr>
          <w:rFonts w:ascii="Cambria" w:hAnsi="Cambria"/>
          <w:b/>
        </w:rPr>
        <w:t>Parallel/Similar courses in the existing curriculum: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753"/>
        <w:gridCol w:w="5286"/>
      </w:tblGrid>
      <w:tr w:rsidR="00595212" w:rsidRPr="0029096D" w:rsidTr="00235E06">
        <w:tc>
          <w:tcPr>
            <w:tcW w:w="817" w:type="dxa"/>
          </w:tcPr>
          <w:p w:rsidR="00595212" w:rsidRPr="0029096D" w:rsidRDefault="00595212" w:rsidP="00235E06">
            <w:pPr>
              <w:rPr>
                <w:rFonts w:ascii="Cambria" w:hAnsi="Cambria"/>
              </w:rPr>
            </w:pPr>
            <w:r w:rsidRPr="0029096D">
              <w:rPr>
                <w:rFonts w:ascii="Cambria" w:hAnsi="Cambria"/>
              </w:rPr>
              <w:t>S.No.</w:t>
            </w:r>
          </w:p>
        </w:tc>
        <w:tc>
          <w:tcPr>
            <w:tcW w:w="2753" w:type="dxa"/>
          </w:tcPr>
          <w:p w:rsidR="00595212" w:rsidRPr="0029096D" w:rsidRDefault="00595212" w:rsidP="00235E06">
            <w:pPr>
              <w:rPr>
                <w:rFonts w:ascii="Cambria" w:hAnsi="Cambria"/>
              </w:rPr>
            </w:pPr>
            <w:r w:rsidRPr="0029096D">
              <w:rPr>
                <w:rFonts w:ascii="Cambria" w:hAnsi="Cambria"/>
              </w:rPr>
              <w:t>Name of the course</w:t>
            </w:r>
          </w:p>
        </w:tc>
        <w:tc>
          <w:tcPr>
            <w:tcW w:w="5286" w:type="dxa"/>
          </w:tcPr>
          <w:p w:rsidR="00595212" w:rsidRPr="0029096D" w:rsidRDefault="00595212" w:rsidP="00235E06">
            <w:pPr>
              <w:rPr>
                <w:rFonts w:ascii="Cambria" w:hAnsi="Cambria"/>
              </w:rPr>
            </w:pPr>
            <w:r w:rsidRPr="0029096D">
              <w:rPr>
                <w:rFonts w:ascii="Cambria" w:hAnsi="Cambria"/>
              </w:rPr>
              <w:t>Institute where it was offered</w:t>
            </w:r>
          </w:p>
        </w:tc>
      </w:tr>
      <w:tr w:rsidR="00595212" w:rsidRPr="0029096D" w:rsidTr="00235E06">
        <w:tc>
          <w:tcPr>
            <w:tcW w:w="817" w:type="dxa"/>
          </w:tcPr>
          <w:p w:rsidR="00595212" w:rsidRPr="0029096D" w:rsidRDefault="00595212" w:rsidP="00235E06">
            <w:pPr>
              <w:rPr>
                <w:rFonts w:ascii="Cambria" w:hAnsi="Cambria"/>
                <w:u w:val="single"/>
              </w:rPr>
            </w:pPr>
          </w:p>
        </w:tc>
        <w:tc>
          <w:tcPr>
            <w:tcW w:w="2753" w:type="dxa"/>
          </w:tcPr>
          <w:p w:rsidR="00595212" w:rsidRPr="0029096D" w:rsidRDefault="00595212" w:rsidP="00235E06">
            <w:pPr>
              <w:rPr>
                <w:rFonts w:ascii="Cambria" w:hAnsi="Cambria"/>
              </w:rPr>
            </w:pPr>
            <w:r w:rsidRPr="0029096D">
              <w:rPr>
                <w:rFonts w:ascii="Cambria" w:hAnsi="Cambria"/>
              </w:rPr>
              <w:t>NA</w:t>
            </w:r>
          </w:p>
        </w:tc>
        <w:tc>
          <w:tcPr>
            <w:tcW w:w="5286" w:type="dxa"/>
          </w:tcPr>
          <w:p w:rsidR="00595212" w:rsidRPr="0029096D" w:rsidRDefault="00595212" w:rsidP="00235E06">
            <w:pPr>
              <w:rPr>
                <w:rFonts w:ascii="Cambria" w:hAnsi="Cambria"/>
                <w:u w:val="single"/>
              </w:rPr>
            </w:pPr>
          </w:p>
        </w:tc>
      </w:tr>
      <w:tr w:rsidR="00595212" w:rsidRPr="0029096D" w:rsidTr="00235E06">
        <w:tc>
          <w:tcPr>
            <w:tcW w:w="817" w:type="dxa"/>
          </w:tcPr>
          <w:p w:rsidR="00595212" w:rsidRPr="0029096D" w:rsidRDefault="00595212" w:rsidP="00235E06">
            <w:pPr>
              <w:rPr>
                <w:rFonts w:ascii="Cambria" w:hAnsi="Cambria"/>
                <w:u w:val="single"/>
              </w:rPr>
            </w:pPr>
          </w:p>
        </w:tc>
        <w:tc>
          <w:tcPr>
            <w:tcW w:w="2753" w:type="dxa"/>
          </w:tcPr>
          <w:p w:rsidR="00595212" w:rsidRPr="0029096D" w:rsidRDefault="00595212" w:rsidP="00235E06">
            <w:pPr>
              <w:rPr>
                <w:rFonts w:ascii="Cambria" w:hAnsi="Cambria"/>
              </w:rPr>
            </w:pPr>
            <w:r w:rsidRPr="0029096D">
              <w:rPr>
                <w:rFonts w:ascii="Cambria" w:hAnsi="Cambria"/>
              </w:rPr>
              <w:t>NA</w:t>
            </w:r>
          </w:p>
        </w:tc>
        <w:tc>
          <w:tcPr>
            <w:tcW w:w="5286" w:type="dxa"/>
          </w:tcPr>
          <w:p w:rsidR="00595212" w:rsidRPr="0029096D" w:rsidRDefault="00595212" w:rsidP="00235E06">
            <w:pPr>
              <w:rPr>
                <w:rFonts w:ascii="Cambria" w:hAnsi="Cambria"/>
                <w:u w:val="single"/>
              </w:rPr>
            </w:pPr>
          </w:p>
        </w:tc>
      </w:tr>
    </w:tbl>
    <w:p w:rsidR="00595212" w:rsidRDefault="00595212" w:rsidP="00595212">
      <w:pPr>
        <w:rPr>
          <w:rFonts w:ascii="Cambria" w:hAnsi="Cambria"/>
          <w:u w:val="single"/>
        </w:rPr>
      </w:pPr>
    </w:p>
    <w:p w:rsidR="005E2CB3" w:rsidRDefault="005E2CB3" w:rsidP="00595212">
      <w:pPr>
        <w:rPr>
          <w:rFonts w:ascii="Cambria" w:hAnsi="Cambria"/>
          <w:u w:val="single"/>
        </w:rPr>
      </w:pPr>
    </w:p>
    <w:p w:rsidR="005E2CB3" w:rsidRDefault="005E2CB3" w:rsidP="00595212">
      <w:pPr>
        <w:rPr>
          <w:rFonts w:ascii="Cambria" w:hAnsi="Cambria"/>
          <w:u w:val="single"/>
        </w:rPr>
      </w:pPr>
    </w:p>
    <w:p w:rsidR="005E2CB3" w:rsidRPr="0029096D" w:rsidRDefault="005E2CB3" w:rsidP="00595212">
      <w:pPr>
        <w:rPr>
          <w:rFonts w:ascii="Cambria" w:hAnsi="Cambria"/>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1775"/>
        <w:gridCol w:w="1556"/>
        <w:gridCol w:w="1556"/>
        <w:gridCol w:w="1556"/>
        <w:gridCol w:w="1557"/>
      </w:tblGrid>
      <w:tr w:rsidR="00595212" w:rsidRPr="0029096D" w:rsidTr="00235E06">
        <w:trPr>
          <w:trHeight w:val="449"/>
        </w:trPr>
        <w:tc>
          <w:tcPr>
            <w:tcW w:w="1576" w:type="dxa"/>
            <w:vAlign w:val="center"/>
          </w:tcPr>
          <w:p w:rsidR="00595212" w:rsidRPr="0029096D" w:rsidRDefault="00595212" w:rsidP="00235E06">
            <w:pPr>
              <w:jc w:val="center"/>
              <w:rPr>
                <w:rFonts w:ascii="Cambria" w:hAnsi="Cambria"/>
              </w:rPr>
            </w:pPr>
            <w:r w:rsidRPr="0029096D">
              <w:rPr>
                <w:rFonts w:ascii="Cambria" w:hAnsi="Cambria"/>
              </w:rPr>
              <w:lastRenderedPageBreak/>
              <w:t>Name of Member</w:t>
            </w:r>
          </w:p>
        </w:tc>
        <w:tc>
          <w:tcPr>
            <w:tcW w:w="1775" w:type="dxa"/>
          </w:tcPr>
          <w:p w:rsidR="00595212" w:rsidRPr="0029096D" w:rsidRDefault="00115A12" w:rsidP="00235E06">
            <w:pPr>
              <w:rPr>
                <w:rFonts w:ascii="Cambria" w:hAnsi="Cambria"/>
              </w:rPr>
            </w:pPr>
            <w:r>
              <w:rPr>
                <w:rFonts w:ascii="Cambria" w:hAnsi="Cambria"/>
              </w:rPr>
              <w:t>Shantanu Ozarkar</w:t>
            </w:r>
          </w:p>
        </w:tc>
        <w:tc>
          <w:tcPr>
            <w:tcW w:w="1556" w:type="dxa"/>
          </w:tcPr>
          <w:p w:rsidR="00595212" w:rsidRPr="0029096D" w:rsidRDefault="005E2CB3" w:rsidP="00235E06">
            <w:pPr>
              <w:rPr>
                <w:rFonts w:ascii="Cambria" w:hAnsi="Cambria"/>
              </w:rPr>
            </w:pPr>
            <w:r>
              <w:rPr>
                <w:rFonts w:ascii="Cambria" w:hAnsi="Cambria"/>
              </w:rPr>
              <w:t>Dr.Shweta Sinha Deshpande</w:t>
            </w:r>
          </w:p>
        </w:tc>
        <w:tc>
          <w:tcPr>
            <w:tcW w:w="1556" w:type="dxa"/>
          </w:tcPr>
          <w:p w:rsidR="00595212" w:rsidRPr="0029096D" w:rsidRDefault="00E2005F" w:rsidP="00235E06">
            <w:pPr>
              <w:rPr>
                <w:rFonts w:ascii="Cambria" w:hAnsi="Cambria"/>
              </w:rPr>
            </w:pPr>
            <w:r>
              <w:rPr>
                <w:rFonts w:ascii="Cambria" w:hAnsi="Cambria"/>
              </w:rPr>
              <w:t>Manjari J</w:t>
            </w:r>
          </w:p>
        </w:tc>
        <w:tc>
          <w:tcPr>
            <w:tcW w:w="1556" w:type="dxa"/>
          </w:tcPr>
          <w:p w:rsidR="00595212" w:rsidRPr="0029096D" w:rsidRDefault="00595212" w:rsidP="00235E06">
            <w:pPr>
              <w:rPr>
                <w:rFonts w:ascii="Cambria" w:hAnsi="Cambria"/>
              </w:rPr>
            </w:pPr>
          </w:p>
        </w:tc>
        <w:tc>
          <w:tcPr>
            <w:tcW w:w="1557" w:type="dxa"/>
          </w:tcPr>
          <w:p w:rsidR="00595212" w:rsidRPr="0029096D" w:rsidRDefault="00595212" w:rsidP="00235E06">
            <w:pPr>
              <w:rPr>
                <w:rFonts w:ascii="Cambria" w:hAnsi="Cambria"/>
              </w:rPr>
            </w:pPr>
          </w:p>
        </w:tc>
      </w:tr>
      <w:tr w:rsidR="00595212" w:rsidRPr="0029096D" w:rsidTr="00235E06">
        <w:trPr>
          <w:trHeight w:val="440"/>
        </w:trPr>
        <w:tc>
          <w:tcPr>
            <w:tcW w:w="1576" w:type="dxa"/>
            <w:vAlign w:val="center"/>
          </w:tcPr>
          <w:p w:rsidR="00595212" w:rsidRPr="0029096D" w:rsidRDefault="00595212" w:rsidP="00235E06">
            <w:pPr>
              <w:jc w:val="center"/>
              <w:rPr>
                <w:rFonts w:ascii="Cambria" w:hAnsi="Cambria"/>
              </w:rPr>
            </w:pPr>
            <w:r w:rsidRPr="0029096D">
              <w:rPr>
                <w:rFonts w:ascii="Cambria" w:hAnsi="Cambria"/>
              </w:rPr>
              <w:t>Designation</w:t>
            </w:r>
          </w:p>
        </w:tc>
        <w:tc>
          <w:tcPr>
            <w:tcW w:w="1775" w:type="dxa"/>
          </w:tcPr>
          <w:p w:rsidR="00595212" w:rsidRPr="0029096D" w:rsidRDefault="005E2CB3" w:rsidP="00235E06">
            <w:pPr>
              <w:rPr>
                <w:rFonts w:ascii="Cambria" w:hAnsi="Cambria"/>
              </w:rPr>
            </w:pPr>
            <w:r>
              <w:rPr>
                <w:rFonts w:ascii="Cambria" w:hAnsi="Cambria"/>
              </w:rPr>
              <w:t>Assistant Professor</w:t>
            </w:r>
          </w:p>
        </w:tc>
        <w:tc>
          <w:tcPr>
            <w:tcW w:w="1556" w:type="dxa"/>
          </w:tcPr>
          <w:p w:rsidR="00595212" w:rsidRPr="0029096D" w:rsidRDefault="005E2CB3" w:rsidP="00235E06">
            <w:pPr>
              <w:rPr>
                <w:rFonts w:ascii="Cambria" w:hAnsi="Cambria"/>
              </w:rPr>
            </w:pPr>
            <w:r>
              <w:rPr>
                <w:rFonts w:ascii="Cambria" w:hAnsi="Cambria"/>
              </w:rPr>
              <w:t>Assistant Professor</w:t>
            </w:r>
          </w:p>
        </w:tc>
        <w:tc>
          <w:tcPr>
            <w:tcW w:w="1556" w:type="dxa"/>
          </w:tcPr>
          <w:p w:rsidR="00595212" w:rsidRPr="0029096D" w:rsidRDefault="00E2005F" w:rsidP="00235E06">
            <w:pPr>
              <w:rPr>
                <w:rFonts w:ascii="Cambria" w:hAnsi="Cambria"/>
              </w:rPr>
            </w:pPr>
            <w:r>
              <w:rPr>
                <w:rFonts w:ascii="Cambria" w:hAnsi="Cambria"/>
              </w:rPr>
              <w:t>SSLA visiting Faculty</w:t>
            </w:r>
          </w:p>
        </w:tc>
        <w:tc>
          <w:tcPr>
            <w:tcW w:w="1556" w:type="dxa"/>
          </w:tcPr>
          <w:p w:rsidR="00595212" w:rsidRPr="0029096D" w:rsidRDefault="00595212" w:rsidP="00235E06">
            <w:pPr>
              <w:rPr>
                <w:rFonts w:ascii="Cambria" w:hAnsi="Cambria"/>
              </w:rPr>
            </w:pPr>
          </w:p>
        </w:tc>
        <w:tc>
          <w:tcPr>
            <w:tcW w:w="1557" w:type="dxa"/>
          </w:tcPr>
          <w:p w:rsidR="00595212" w:rsidRPr="0029096D" w:rsidRDefault="00595212" w:rsidP="00235E06">
            <w:pPr>
              <w:rPr>
                <w:rFonts w:ascii="Cambria" w:hAnsi="Cambria"/>
              </w:rPr>
            </w:pPr>
          </w:p>
        </w:tc>
      </w:tr>
      <w:tr w:rsidR="00595212" w:rsidRPr="0029096D" w:rsidTr="00235E06">
        <w:trPr>
          <w:trHeight w:val="440"/>
        </w:trPr>
        <w:tc>
          <w:tcPr>
            <w:tcW w:w="1576" w:type="dxa"/>
            <w:vAlign w:val="center"/>
          </w:tcPr>
          <w:p w:rsidR="00595212" w:rsidRPr="0029096D" w:rsidRDefault="00595212" w:rsidP="00235E06">
            <w:pPr>
              <w:jc w:val="center"/>
              <w:rPr>
                <w:rFonts w:ascii="Cambria" w:hAnsi="Cambria"/>
              </w:rPr>
            </w:pPr>
            <w:r w:rsidRPr="0029096D">
              <w:rPr>
                <w:rFonts w:ascii="Cambria" w:hAnsi="Cambria"/>
              </w:rPr>
              <w:t>Org. / Inst.</w:t>
            </w:r>
          </w:p>
        </w:tc>
        <w:tc>
          <w:tcPr>
            <w:tcW w:w="1775" w:type="dxa"/>
          </w:tcPr>
          <w:p w:rsidR="00595212" w:rsidRPr="0029096D" w:rsidRDefault="005E2CB3" w:rsidP="00235E06">
            <w:pPr>
              <w:rPr>
                <w:rFonts w:ascii="Cambria" w:hAnsi="Cambria"/>
              </w:rPr>
            </w:pPr>
            <w:r>
              <w:rPr>
                <w:rFonts w:ascii="Cambria" w:hAnsi="Cambria"/>
              </w:rPr>
              <w:t>SSLA</w:t>
            </w:r>
          </w:p>
        </w:tc>
        <w:tc>
          <w:tcPr>
            <w:tcW w:w="1556" w:type="dxa"/>
          </w:tcPr>
          <w:p w:rsidR="00595212" w:rsidRPr="0029096D" w:rsidRDefault="005E2CB3" w:rsidP="00235E06">
            <w:pPr>
              <w:rPr>
                <w:rFonts w:ascii="Cambria" w:hAnsi="Cambria"/>
              </w:rPr>
            </w:pPr>
            <w:r>
              <w:rPr>
                <w:rFonts w:ascii="Cambria" w:hAnsi="Cambria"/>
              </w:rPr>
              <w:t>SSLA</w:t>
            </w:r>
          </w:p>
        </w:tc>
        <w:tc>
          <w:tcPr>
            <w:tcW w:w="1556" w:type="dxa"/>
          </w:tcPr>
          <w:p w:rsidR="00595212" w:rsidRPr="0029096D" w:rsidRDefault="00E2005F" w:rsidP="00235E06">
            <w:pPr>
              <w:rPr>
                <w:rFonts w:ascii="Cambria" w:hAnsi="Cambria"/>
              </w:rPr>
            </w:pPr>
            <w:r>
              <w:rPr>
                <w:rFonts w:ascii="Cambria" w:hAnsi="Cambria"/>
              </w:rPr>
              <w:t>Pune Undiversity</w:t>
            </w:r>
          </w:p>
        </w:tc>
        <w:tc>
          <w:tcPr>
            <w:tcW w:w="1556" w:type="dxa"/>
          </w:tcPr>
          <w:p w:rsidR="00595212" w:rsidRPr="0029096D" w:rsidRDefault="00595212" w:rsidP="00235E06">
            <w:pPr>
              <w:rPr>
                <w:rFonts w:ascii="Cambria" w:hAnsi="Cambria"/>
              </w:rPr>
            </w:pPr>
          </w:p>
        </w:tc>
        <w:tc>
          <w:tcPr>
            <w:tcW w:w="1557" w:type="dxa"/>
          </w:tcPr>
          <w:p w:rsidR="00595212" w:rsidRPr="0029096D" w:rsidRDefault="00595212" w:rsidP="00235E06">
            <w:pPr>
              <w:rPr>
                <w:rFonts w:ascii="Cambria" w:hAnsi="Cambria"/>
              </w:rPr>
            </w:pPr>
          </w:p>
        </w:tc>
      </w:tr>
      <w:tr w:rsidR="00595212" w:rsidRPr="0029096D" w:rsidTr="00235E06">
        <w:trPr>
          <w:trHeight w:val="440"/>
        </w:trPr>
        <w:tc>
          <w:tcPr>
            <w:tcW w:w="1576" w:type="dxa"/>
            <w:vAlign w:val="center"/>
          </w:tcPr>
          <w:p w:rsidR="00595212" w:rsidRPr="0029096D" w:rsidRDefault="00595212" w:rsidP="00235E06">
            <w:pPr>
              <w:jc w:val="center"/>
              <w:rPr>
                <w:rFonts w:ascii="Cambria" w:hAnsi="Cambria"/>
              </w:rPr>
            </w:pPr>
            <w:r w:rsidRPr="0029096D">
              <w:rPr>
                <w:rFonts w:ascii="Cambria" w:hAnsi="Cambria"/>
              </w:rPr>
              <w:t>Signature</w:t>
            </w:r>
          </w:p>
        </w:tc>
        <w:tc>
          <w:tcPr>
            <w:tcW w:w="1775" w:type="dxa"/>
          </w:tcPr>
          <w:p w:rsidR="00595212" w:rsidRPr="0029096D" w:rsidRDefault="00595212" w:rsidP="00235E06">
            <w:pPr>
              <w:rPr>
                <w:rFonts w:ascii="Cambria" w:hAnsi="Cambria"/>
              </w:rPr>
            </w:pPr>
          </w:p>
        </w:tc>
        <w:tc>
          <w:tcPr>
            <w:tcW w:w="1556" w:type="dxa"/>
          </w:tcPr>
          <w:p w:rsidR="00595212" w:rsidRPr="0029096D" w:rsidRDefault="00595212" w:rsidP="00235E06">
            <w:pPr>
              <w:rPr>
                <w:rFonts w:ascii="Cambria" w:hAnsi="Cambria"/>
              </w:rPr>
            </w:pPr>
          </w:p>
        </w:tc>
        <w:tc>
          <w:tcPr>
            <w:tcW w:w="1556" w:type="dxa"/>
          </w:tcPr>
          <w:p w:rsidR="00595212" w:rsidRPr="0029096D" w:rsidRDefault="00595212" w:rsidP="00235E06">
            <w:pPr>
              <w:rPr>
                <w:rFonts w:ascii="Cambria" w:hAnsi="Cambria"/>
              </w:rPr>
            </w:pPr>
          </w:p>
        </w:tc>
        <w:tc>
          <w:tcPr>
            <w:tcW w:w="1556" w:type="dxa"/>
          </w:tcPr>
          <w:p w:rsidR="00595212" w:rsidRPr="0029096D" w:rsidRDefault="00595212" w:rsidP="00235E06">
            <w:pPr>
              <w:rPr>
                <w:rFonts w:ascii="Cambria" w:hAnsi="Cambria"/>
              </w:rPr>
            </w:pPr>
          </w:p>
        </w:tc>
        <w:tc>
          <w:tcPr>
            <w:tcW w:w="1557" w:type="dxa"/>
          </w:tcPr>
          <w:p w:rsidR="00595212" w:rsidRPr="0029096D" w:rsidRDefault="00595212" w:rsidP="00235E06">
            <w:pPr>
              <w:rPr>
                <w:rFonts w:ascii="Cambria" w:hAnsi="Cambria"/>
              </w:rPr>
            </w:pPr>
          </w:p>
        </w:tc>
      </w:tr>
    </w:tbl>
    <w:p w:rsidR="00595212" w:rsidRPr="0029096D" w:rsidRDefault="00595212" w:rsidP="00595212">
      <w:pPr>
        <w:rPr>
          <w:rFonts w:ascii="Cambria" w:hAnsi="Cambria"/>
        </w:rPr>
      </w:pPr>
    </w:p>
    <w:p w:rsidR="00595212" w:rsidRPr="0029096D" w:rsidRDefault="00595212" w:rsidP="00595212">
      <w:pPr>
        <w:tabs>
          <w:tab w:val="left" w:pos="3233"/>
        </w:tabs>
        <w:rPr>
          <w:rFonts w:ascii="Cambria" w:hAnsi="Cambria"/>
        </w:rPr>
      </w:pPr>
    </w:p>
    <w:p w:rsidR="00595212" w:rsidRPr="0029096D" w:rsidRDefault="00595212" w:rsidP="00595212">
      <w:pPr>
        <w:tabs>
          <w:tab w:val="left" w:pos="3233"/>
        </w:tabs>
        <w:rPr>
          <w:rFonts w:ascii="Cambria" w:hAnsi="Cambria"/>
        </w:rPr>
      </w:pPr>
      <w:r w:rsidRPr="0029096D">
        <w:rPr>
          <w:rFonts w:ascii="Cambria" w:hAnsi="Cambria"/>
        </w:rPr>
        <w:t xml:space="preserve">Name of the Expert: </w:t>
      </w:r>
      <w:r w:rsidR="00950B09">
        <w:rPr>
          <w:rFonts w:ascii="Cambria" w:hAnsi="Cambria"/>
        </w:rPr>
        <w:t>Dr.Shweta Sinha Deshpande</w:t>
      </w:r>
    </w:p>
    <w:p w:rsidR="00595212" w:rsidRPr="0029096D" w:rsidRDefault="00595212" w:rsidP="00595212">
      <w:pPr>
        <w:tabs>
          <w:tab w:val="left" w:pos="3233"/>
        </w:tabs>
        <w:rPr>
          <w:rFonts w:ascii="Cambria" w:hAnsi="Cambria"/>
        </w:rPr>
      </w:pPr>
    </w:p>
    <w:p w:rsidR="00595212" w:rsidRPr="0029096D" w:rsidRDefault="00595212" w:rsidP="00595212">
      <w:pPr>
        <w:tabs>
          <w:tab w:val="left" w:pos="3233"/>
        </w:tabs>
        <w:rPr>
          <w:rFonts w:ascii="Cambria" w:hAnsi="Cambria"/>
        </w:rPr>
      </w:pPr>
      <w:r w:rsidRPr="0029096D">
        <w:rPr>
          <w:rFonts w:ascii="Cambria" w:hAnsi="Cambria"/>
        </w:rPr>
        <w:t>Signature:</w:t>
      </w:r>
    </w:p>
    <w:p w:rsidR="00595212" w:rsidRPr="0029096D" w:rsidRDefault="00595212" w:rsidP="00595212">
      <w:pPr>
        <w:tabs>
          <w:tab w:val="left" w:pos="3233"/>
        </w:tabs>
        <w:rPr>
          <w:rFonts w:ascii="Cambria" w:hAnsi="Cambria"/>
        </w:rPr>
      </w:pPr>
    </w:p>
    <w:p w:rsidR="00595212" w:rsidRPr="0029096D" w:rsidRDefault="00595212" w:rsidP="00595212">
      <w:pPr>
        <w:tabs>
          <w:tab w:val="left" w:pos="3233"/>
        </w:tabs>
        <w:rPr>
          <w:rFonts w:ascii="Cambria" w:hAnsi="Cambria"/>
        </w:rPr>
      </w:pPr>
      <w:r w:rsidRPr="0029096D">
        <w:rPr>
          <w:rFonts w:ascii="Cambria" w:hAnsi="Cambria"/>
        </w:rPr>
        <w:t>Date</w:t>
      </w:r>
    </w:p>
    <w:p w:rsidR="003F6EB8" w:rsidRPr="00477A6E" w:rsidRDefault="003F6EB8" w:rsidP="00CF5A7C">
      <w:pPr>
        <w:tabs>
          <w:tab w:val="left" w:pos="3233"/>
        </w:tabs>
        <w:rPr>
          <w:rFonts w:ascii="Times New Roman" w:hAnsi="Times New Roman" w:cs="Times New Roman"/>
          <w:sz w:val="24"/>
          <w:szCs w:val="24"/>
        </w:rPr>
      </w:pPr>
    </w:p>
    <w:sectPr w:rsidR="003F6EB8" w:rsidRPr="00477A6E" w:rsidSect="00B069ED">
      <w:headerReference w:type="even" r:id="rId9"/>
      <w:headerReference w:type="default" r:id="rId10"/>
      <w:footerReference w:type="even" r:id="rId11"/>
      <w:footerReference w:type="default" r:id="rId12"/>
      <w:headerReference w:type="first" r:id="rId13"/>
      <w:footerReference w:type="first" r:id="rId14"/>
      <w:pgSz w:w="12240" w:h="15840"/>
      <w:pgMar w:top="540" w:right="1440" w:bottom="36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38" w:rsidRDefault="00CD0C38" w:rsidP="00063513">
      <w:r>
        <w:separator/>
      </w:r>
    </w:p>
  </w:endnote>
  <w:endnote w:type="continuationSeparator" w:id="0">
    <w:p w:rsidR="00CD0C38" w:rsidRDefault="00CD0C38" w:rsidP="000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527097"/>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F973EB" w:rsidRPr="00EA5C48" w:rsidRDefault="00F973EB" w:rsidP="005952CA">
            <w:pPr>
              <w:pStyle w:val="Footer"/>
              <w:rPr>
                <w:sz w:val="16"/>
                <w:szCs w:val="16"/>
              </w:rPr>
            </w:pPr>
            <w:r w:rsidRPr="00EA5C48">
              <w:rPr>
                <w:sz w:val="16"/>
                <w:szCs w:val="16"/>
              </w:rPr>
              <w:tab/>
            </w:r>
            <w:r w:rsidRPr="00EA5C48">
              <w:rPr>
                <w:sz w:val="16"/>
                <w:szCs w:val="16"/>
              </w:rPr>
              <w:tab/>
              <w:t xml:space="preserve">Page </w:t>
            </w:r>
            <w:r w:rsidR="0078169E" w:rsidRPr="00EA5C48">
              <w:rPr>
                <w:b/>
                <w:sz w:val="16"/>
                <w:szCs w:val="16"/>
              </w:rPr>
              <w:fldChar w:fldCharType="begin"/>
            </w:r>
            <w:r w:rsidRPr="00EA5C48">
              <w:rPr>
                <w:b/>
                <w:sz w:val="16"/>
                <w:szCs w:val="16"/>
              </w:rPr>
              <w:instrText xml:space="preserve"> PAGE </w:instrText>
            </w:r>
            <w:r w:rsidR="0078169E" w:rsidRPr="00EA5C48">
              <w:rPr>
                <w:b/>
                <w:sz w:val="16"/>
                <w:szCs w:val="16"/>
              </w:rPr>
              <w:fldChar w:fldCharType="separate"/>
            </w:r>
            <w:r w:rsidR="00071E46">
              <w:rPr>
                <w:b/>
                <w:noProof/>
                <w:sz w:val="16"/>
                <w:szCs w:val="16"/>
              </w:rPr>
              <w:t>5</w:t>
            </w:r>
            <w:r w:rsidR="0078169E" w:rsidRPr="00EA5C48">
              <w:rPr>
                <w:b/>
                <w:sz w:val="16"/>
                <w:szCs w:val="16"/>
              </w:rPr>
              <w:fldChar w:fldCharType="end"/>
            </w:r>
          </w:p>
        </w:sdtContent>
      </w:sdt>
    </w:sdtContent>
  </w:sdt>
  <w:p w:rsidR="00F973EB" w:rsidRDefault="00F973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38" w:rsidRDefault="00CD0C38" w:rsidP="00063513">
      <w:r>
        <w:separator/>
      </w:r>
    </w:p>
  </w:footnote>
  <w:footnote w:type="continuationSeparator" w:id="0">
    <w:p w:rsidR="00CD0C38" w:rsidRDefault="00CD0C38" w:rsidP="0006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700" w:rsidRDefault="0010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5A39"/>
    <w:multiLevelType w:val="hybridMultilevel"/>
    <w:tmpl w:val="06E83BEC"/>
    <w:lvl w:ilvl="0" w:tplc="40090003">
      <w:start w:val="1"/>
      <w:numFmt w:val="bullet"/>
      <w:lvlText w:val="o"/>
      <w:lvlJc w:val="left"/>
      <w:pPr>
        <w:ind w:left="1800" w:hanging="360"/>
      </w:pPr>
      <w:rPr>
        <w:rFonts w:ascii="Courier New" w:hAnsi="Courier New" w:cs="Courier New" w:hint="default"/>
      </w:rPr>
    </w:lvl>
    <w:lvl w:ilvl="1" w:tplc="40090003">
      <w:start w:val="1"/>
      <w:numFmt w:val="bullet"/>
      <w:lvlText w:val="o"/>
      <w:lvlJc w:val="left"/>
      <w:pPr>
        <w:ind w:left="252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12056AB4"/>
    <w:multiLevelType w:val="hybridMultilevel"/>
    <w:tmpl w:val="B420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E4109"/>
    <w:multiLevelType w:val="hybridMultilevel"/>
    <w:tmpl w:val="8A288BB6"/>
    <w:lvl w:ilvl="0" w:tplc="40090003">
      <w:start w:val="1"/>
      <w:numFmt w:val="bullet"/>
      <w:lvlText w:val="o"/>
      <w:lvlJc w:val="left"/>
      <w:pPr>
        <w:ind w:left="1800" w:hanging="360"/>
      </w:pPr>
      <w:rPr>
        <w:rFonts w:ascii="Courier New" w:hAnsi="Courier New" w:cs="Courier New"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185473B2"/>
    <w:multiLevelType w:val="hybridMultilevel"/>
    <w:tmpl w:val="144ABEAE"/>
    <w:lvl w:ilvl="0" w:tplc="6B8A19CC">
      <w:start w:val="5"/>
      <w:numFmt w:val="bullet"/>
      <w:lvlText w:val=""/>
      <w:lvlJc w:val="left"/>
      <w:pPr>
        <w:ind w:left="1080" w:hanging="72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D711F79"/>
    <w:multiLevelType w:val="hybridMultilevel"/>
    <w:tmpl w:val="3B1AC86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E65382F"/>
    <w:multiLevelType w:val="hybridMultilevel"/>
    <w:tmpl w:val="232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173D1"/>
    <w:multiLevelType w:val="hybridMultilevel"/>
    <w:tmpl w:val="DC5AE6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4C85456"/>
    <w:multiLevelType w:val="hybridMultilevel"/>
    <w:tmpl w:val="946EB11C"/>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1D6309"/>
    <w:multiLevelType w:val="hybridMultilevel"/>
    <w:tmpl w:val="43464146"/>
    <w:lvl w:ilvl="0" w:tplc="40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E8D118F"/>
    <w:multiLevelType w:val="hybridMultilevel"/>
    <w:tmpl w:val="4AAAD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9E2EBD"/>
    <w:multiLevelType w:val="hybridMultilevel"/>
    <w:tmpl w:val="6FBCE5EA"/>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11">
    <w:nsid w:val="3EA21F41"/>
    <w:multiLevelType w:val="hybridMultilevel"/>
    <w:tmpl w:val="690C597C"/>
    <w:lvl w:ilvl="0" w:tplc="CE92329E">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F07234E"/>
    <w:multiLevelType w:val="hybridMultilevel"/>
    <w:tmpl w:val="24902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09494F"/>
    <w:multiLevelType w:val="hybridMultilevel"/>
    <w:tmpl w:val="4CCEC990"/>
    <w:lvl w:ilvl="0" w:tplc="40090003">
      <w:start w:val="1"/>
      <w:numFmt w:val="bullet"/>
      <w:lvlText w:val="o"/>
      <w:lvlJc w:val="left"/>
      <w:pPr>
        <w:ind w:left="873" w:hanging="360"/>
      </w:pPr>
      <w:rPr>
        <w:rFonts w:ascii="Courier New" w:hAnsi="Courier New" w:cs="Courier New" w:hint="default"/>
      </w:rPr>
    </w:lvl>
    <w:lvl w:ilvl="1" w:tplc="40090003" w:tentative="1">
      <w:start w:val="1"/>
      <w:numFmt w:val="bullet"/>
      <w:lvlText w:val="o"/>
      <w:lvlJc w:val="left"/>
      <w:pPr>
        <w:ind w:left="1593" w:hanging="360"/>
      </w:pPr>
      <w:rPr>
        <w:rFonts w:ascii="Courier New" w:hAnsi="Courier New" w:cs="Courier New" w:hint="default"/>
      </w:rPr>
    </w:lvl>
    <w:lvl w:ilvl="2" w:tplc="40090005" w:tentative="1">
      <w:start w:val="1"/>
      <w:numFmt w:val="bullet"/>
      <w:lvlText w:val=""/>
      <w:lvlJc w:val="left"/>
      <w:pPr>
        <w:ind w:left="2313" w:hanging="360"/>
      </w:pPr>
      <w:rPr>
        <w:rFonts w:ascii="Wingdings" w:hAnsi="Wingdings" w:hint="default"/>
      </w:rPr>
    </w:lvl>
    <w:lvl w:ilvl="3" w:tplc="40090001" w:tentative="1">
      <w:start w:val="1"/>
      <w:numFmt w:val="bullet"/>
      <w:lvlText w:val=""/>
      <w:lvlJc w:val="left"/>
      <w:pPr>
        <w:ind w:left="3033" w:hanging="360"/>
      </w:pPr>
      <w:rPr>
        <w:rFonts w:ascii="Symbol" w:hAnsi="Symbol" w:hint="default"/>
      </w:rPr>
    </w:lvl>
    <w:lvl w:ilvl="4" w:tplc="40090003" w:tentative="1">
      <w:start w:val="1"/>
      <w:numFmt w:val="bullet"/>
      <w:lvlText w:val="o"/>
      <w:lvlJc w:val="left"/>
      <w:pPr>
        <w:ind w:left="3753" w:hanging="360"/>
      </w:pPr>
      <w:rPr>
        <w:rFonts w:ascii="Courier New" w:hAnsi="Courier New" w:cs="Courier New" w:hint="default"/>
      </w:rPr>
    </w:lvl>
    <w:lvl w:ilvl="5" w:tplc="40090005" w:tentative="1">
      <w:start w:val="1"/>
      <w:numFmt w:val="bullet"/>
      <w:lvlText w:val=""/>
      <w:lvlJc w:val="left"/>
      <w:pPr>
        <w:ind w:left="4473" w:hanging="360"/>
      </w:pPr>
      <w:rPr>
        <w:rFonts w:ascii="Wingdings" w:hAnsi="Wingdings" w:hint="default"/>
      </w:rPr>
    </w:lvl>
    <w:lvl w:ilvl="6" w:tplc="40090001" w:tentative="1">
      <w:start w:val="1"/>
      <w:numFmt w:val="bullet"/>
      <w:lvlText w:val=""/>
      <w:lvlJc w:val="left"/>
      <w:pPr>
        <w:ind w:left="5193" w:hanging="360"/>
      </w:pPr>
      <w:rPr>
        <w:rFonts w:ascii="Symbol" w:hAnsi="Symbol" w:hint="default"/>
      </w:rPr>
    </w:lvl>
    <w:lvl w:ilvl="7" w:tplc="40090003" w:tentative="1">
      <w:start w:val="1"/>
      <w:numFmt w:val="bullet"/>
      <w:lvlText w:val="o"/>
      <w:lvlJc w:val="left"/>
      <w:pPr>
        <w:ind w:left="5913" w:hanging="360"/>
      </w:pPr>
      <w:rPr>
        <w:rFonts w:ascii="Courier New" w:hAnsi="Courier New" w:cs="Courier New" w:hint="default"/>
      </w:rPr>
    </w:lvl>
    <w:lvl w:ilvl="8" w:tplc="40090005" w:tentative="1">
      <w:start w:val="1"/>
      <w:numFmt w:val="bullet"/>
      <w:lvlText w:val=""/>
      <w:lvlJc w:val="left"/>
      <w:pPr>
        <w:ind w:left="6633" w:hanging="360"/>
      </w:pPr>
      <w:rPr>
        <w:rFonts w:ascii="Wingdings" w:hAnsi="Wingdings" w:hint="default"/>
      </w:rPr>
    </w:lvl>
  </w:abstractNum>
  <w:abstractNum w:abstractNumId="14">
    <w:nsid w:val="481B6E20"/>
    <w:multiLevelType w:val="hybridMultilevel"/>
    <w:tmpl w:val="FE4C31D2"/>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88029B4"/>
    <w:multiLevelType w:val="hybridMultilevel"/>
    <w:tmpl w:val="3B221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63C78"/>
    <w:multiLevelType w:val="hybridMultilevel"/>
    <w:tmpl w:val="28E07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E769B"/>
    <w:multiLevelType w:val="hybridMultilevel"/>
    <w:tmpl w:val="E5A0CAE4"/>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6D714F10"/>
    <w:multiLevelType w:val="hybridMultilevel"/>
    <w:tmpl w:val="9B0A634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F7B1000"/>
    <w:multiLevelType w:val="hybridMultilevel"/>
    <w:tmpl w:val="02F00EEE"/>
    <w:lvl w:ilvl="0" w:tplc="40090001">
      <w:start w:val="1"/>
      <w:numFmt w:val="bullet"/>
      <w:lvlText w:val=""/>
      <w:lvlJc w:val="left"/>
      <w:pPr>
        <w:ind w:left="1405" w:hanging="360"/>
      </w:pPr>
      <w:rPr>
        <w:rFonts w:ascii="Symbol" w:hAnsi="Symbol" w:hint="default"/>
      </w:rPr>
    </w:lvl>
    <w:lvl w:ilvl="1" w:tplc="40090003" w:tentative="1">
      <w:start w:val="1"/>
      <w:numFmt w:val="bullet"/>
      <w:lvlText w:val="o"/>
      <w:lvlJc w:val="left"/>
      <w:pPr>
        <w:ind w:left="2125" w:hanging="360"/>
      </w:pPr>
      <w:rPr>
        <w:rFonts w:ascii="Courier New" w:hAnsi="Courier New" w:cs="Courier New" w:hint="default"/>
      </w:rPr>
    </w:lvl>
    <w:lvl w:ilvl="2" w:tplc="40090005" w:tentative="1">
      <w:start w:val="1"/>
      <w:numFmt w:val="bullet"/>
      <w:lvlText w:val=""/>
      <w:lvlJc w:val="left"/>
      <w:pPr>
        <w:ind w:left="2845" w:hanging="360"/>
      </w:pPr>
      <w:rPr>
        <w:rFonts w:ascii="Wingdings" w:hAnsi="Wingdings" w:hint="default"/>
      </w:rPr>
    </w:lvl>
    <w:lvl w:ilvl="3" w:tplc="40090001" w:tentative="1">
      <w:start w:val="1"/>
      <w:numFmt w:val="bullet"/>
      <w:lvlText w:val=""/>
      <w:lvlJc w:val="left"/>
      <w:pPr>
        <w:ind w:left="3565" w:hanging="360"/>
      </w:pPr>
      <w:rPr>
        <w:rFonts w:ascii="Symbol" w:hAnsi="Symbol" w:hint="default"/>
      </w:rPr>
    </w:lvl>
    <w:lvl w:ilvl="4" w:tplc="40090003" w:tentative="1">
      <w:start w:val="1"/>
      <w:numFmt w:val="bullet"/>
      <w:lvlText w:val="o"/>
      <w:lvlJc w:val="left"/>
      <w:pPr>
        <w:ind w:left="4285" w:hanging="360"/>
      </w:pPr>
      <w:rPr>
        <w:rFonts w:ascii="Courier New" w:hAnsi="Courier New" w:cs="Courier New" w:hint="default"/>
      </w:rPr>
    </w:lvl>
    <w:lvl w:ilvl="5" w:tplc="40090005" w:tentative="1">
      <w:start w:val="1"/>
      <w:numFmt w:val="bullet"/>
      <w:lvlText w:val=""/>
      <w:lvlJc w:val="left"/>
      <w:pPr>
        <w:ind w:left="5005" w:hanging="360"/>
      </w:pPr>
      <w:rPr>
        <w:rFonts w:ascii="Wingdings" w:hAnsi="Wingdings" w:hint="default"/>
      </w:rPr>
    </w:lvl>
    <w:lvl w:ilvl="6" w:tplc="40090001" w:tentative="1">
      <w:start w:val="1"/>
      <w:numFmt w:val="bullet"/>
      <w:lvlText w:val=""/>
      <w:lvlJc w:val="left"/>
      <w:pPr>
        <w:ind w:left="5725" w:hanging="360"/>
      </w:pPr>
      <w:rPr>
        <w:rFonts w:ascii="Symbol" w:hAnsi="Symbol" w:hint="default"/>
      </w:rPr>
    </w:lvl>
    <w:lvl w:ilvl="7" w:tplc="40090003" w:tentative="1">
      <w:start w:val="1"/>
      <w:numFmt w:val="bullet"/>
      <w:lvlText w:val="o"/>
      <w:lvlJc w:val="left"/>
      <w:pPr>
        <w:ind w:left="6445" w:hanging="360"/>
      </w:pPr>
      <w:rPr>
        <w:rFonts w:ascii="Courier New" w:hAnsi="Courier New" w:cs="Courier New" w:hint="default"/>
      </w:rPr>
    </w:lvl>
    <w:lvl w:ilvl="8" w:tplc="40090005" w:tentative="1">
      <w:start w:val="1"/>
      <w:numFmt w:val="bullet"/>
      <w:lvlText w:val=""/>
      <w:lvlJc w:val="left"/>
      <w:pPr>
        <w:ind w:left="7165" w:hanging="360"/>
      </w:pPr>
      <w:rPr>
        <w:rFonts w:ascii="Wingdings" w:hAnsi="Wingdings" w:hint="default"/>
      </w:rPr>
    </w:lvl>
  </w:abstractNum>
  <w:abstractNum w:abstractNumId="20">
    <w:nsid w:val="719F3D4E"/>
    <w:multiLevelType w:val="hybridMultilevel"/>
    <w:tmpl w:val="445AAB16"/>
    <w:lvl w:ilvl="0" w:tplc="04090017">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72BA2D02"/>
    <w:multiLevelType w:val="hybridMultilevel"/>
    <w:tmpl w:val="C630B75E"/>
    <w:lvl w:ilvl="0" w:tplc="40090001">
      <w:start w:val="1"/>
      <w:numFmt w:val="bullet"/>
      <w:lvlText w:val=""/>
      <w:lvlJc w:val="left"/>
      <w:pPr>
        <w:ind w:left="1157" w:hanging="360"/>
      </w:pPr>
      <w:rPr>
        <w:rFonts w:ascii="Symbol" w:hAnsi="Symbol" w:hint="default"/>
      </w:rPr>
    </w:lvl>
    <w:lvl w:ilvl="1" w:tplc="40090003">
      <w:start w:val="1"/>
      <w:numFmt w:val="bullet"/>
      <w:lvlText w:val="o"/>
      <w:lvlJc w:val="left"/>
      <w:pPr>
        <w:ind w:left="1877" w:hanging="360"/>
      </w:pPr>
      <w:rPr>
        <w:rFonts w:ascii="Courier New" w:hAnsi="Courier New" w:cs="Courier New" w:hint="default"/>
      </w:rPr>
    </w:lvl>
    <w:lvl w:ilvl="2" w:tplc="40090005" w:tentative="1">
      <w:start w:val="1"/>
      <w:numFmt w:val="bullet"/>
      <w:lvlText w:val=""/>
      <w:lvlJc w:val="left"/>
      <w:pPr>
        <w:ind w:left="2597" w:hanging="360"/>
      </w:pPr>
      <w:rPr>
        <w:rFonts w:ascii="Wingdings" w:hAnsi="Wingdings" w:hint="default"/>
      </w:rPr>
    </w:lvl>
    <w:lvl w:ilvl="3" w:tplc="40090001" w:tentative="1">
      <w:start w:val="1"/>
      <w:numFmt w:val="bullet"/>
      <w:lvlText w:val=""/>
      <w:lvlJc w:val="left"/>
      <w:pPr>
        <w:ind w:left="3317" w:hanging="360"/>
      </w:pPr>
      <w:rPr>
        <w:rFonts w:ascii="Symbol" w:hAnsi="Symbol" w:hint="default"/>
      </w:rPr>
    </w:lvl>
    <w:lvl w:ilvl="4" w:tplc="40090003" w:tentative="1">
      <w:start w:val="1"/>
      <w:numFmt w:val="bullet"/>
      <w:lvlText w:val="o"/>
      <w:lvlJc w:val="left"/>
      <w:pPr>
        <w:ind w:left="4037" w:hanging="360"/>
      </w:pPr>
      <w:rPr>
        <w:rFonts w:ascii="Courier New" w:hAnsi="Courier New" w:cs="Courier New" w:hint="default"/>
      </w:rPr>
    </w:lvl>
    <w:lvl w:ilvl="5" w:tplc="40090005" w:tentative="1">
      <w:start w:val="1"/>
      <w:numFmt w:val="bullet"/>
      <w:lvlText w:val=""/>
      <w:lvlJc w:val="left"/>
      <w:pPr>
        <w:ind w:left="4757" w:hanging="360"/>
      </w:pPr>
      <w:rPr>
        <w:rFonts w:ascii="Wingdings" w:hAnsi="Wingdings" w:hint="default"/>
      </w:rPr>
    </w:lvl>
    <w:lvl w:ilvl="6" w:tplc="40090001" w:tentative="1">
      <w:start w:val="1"/>
      <w:numFmt w:val="bullet"/>
      <w:lvlText w:val=""/>
      <w:lvlJc w:val="left"/>
      <w:pPr>
        <w:ind w:left="5477" w:hanging="360"/>
      </w:pPr>
      <w:rPr>
        <w:rFonts w:ascii="Symbol" w:hAnsi="Symbol" w:hint="default"/>
      </w:rPr>
    </w:lvl>
    <w:lvl w:ilvl="7" w:tplc="40090003" w:tentative="1">
      <w:start w:val="1"/>
      <w:numFmt w:val="bullet"/>
      <w:lvlText w:val="o"/>
      <w:lvlJc w:val="left"/>
      <w:pPr>
        <w:ind w:left="6197" w:hanging="360"/>
      </w:pPr>
      <w:rPr>
        <w:rFonts w:ascii="Courier New" w:hAnsi="Courier New" w:cs="Courier New" w:hint="default"/>
      </w:rPr>
    </w:lvl>
    <w:lvl w:ilvl="8" w:tplc="40090005" w:tentative="1">
      <w:start w:val="1"/>
      <w:numFmt w:val="bullet"/>
      <w:lvlText w:val=""/>
      <w:lvlJc w:val="left"/>
      <w:pPr>
        <w:ind w:left="6917" w:hanging="360"/>
      </w:pPr>
      <w:rPr>
        <w:rFonts w:ascii="Wingdings" w:hAnsi="Wingdings" w:hint="default"/>
      </w:rPr>
    </w:lvl>
  </w:abstractNum>
  <w:abstractNum w:abstractNumId="22">
    <w:nsid w:val="7D7B1A46"/>
    <w:multiLevelType w:val="hybridMultilevel"/>
    <w:tmpl w:val="6E3EB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
  </w:num>
  <w:num w:numId="4">
    <w:abstractNumId w:val="12"/>
  </w:num>
  <w:num w:numId="5">
    <w:abstractNumId w:val="22"/>
  </w:num>
  <w:num w:numId="6">
    <w:abstractNumId w:val="1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3"/>
  </w:num>
  <w:num w:numId="21">
    <w:abstractNumId w:val="6"/>
  </w:num>
  <w:num w:numId="22">
    <w:abstractNumId w:val="8"/>
  </w:num>
  <w:num w:numId="23">
    <w:abstractNumId w:val="17"/>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A1"/>
    <w:rsid w:val="00017B56"/>
    <w:rsid w:val="000511E3"/>
    <w:rsid w:val="00063513"/>
    <w:rsid w:val="00071E46"/>
    <w:rsid w:val="0008333F"/>
    <w:rsid w:val="000A06DB"/>
    <w:rsid w:val="000A5988"/>
    <w:rsid w:val="000B4724"/>
    <w:rsid w:val="000D729A"/>
    <w:rsid w:val="000F0FB8"/>
    <w:rsid w:val="000F4CC1"/>
    <w:rsid w:val="00101700"/>
    <w:rsid w:val="00115A12"/>
    <w:rsid w:val="001170BC"/>
    <w:rsid w:val="001205AE"/>
    <w:rsid w:val="00132641"/>
    <w:rsid w:val="00143F84"/>
    <w:rsid w:val="00161BAB"/>
    <w:rsid w:val="00167D14"/>
    <w:rsid w:val="001769D9"/>
    <w:rsid w:val="00190D18"/>
    <w:rsid w:val="001A0375"/>
    <w:rsid w:val="001B24E4"/>
    <w:rsid w:val="001E7917"/>
    <w:rsid w:val="00202937"/>
    <w:rsid w:val="00216FE2"/>
    <w:rsid w:val="00246BBF"/>
    <w:rsid w:val="00260A31"/>
    <w:rsid w:val="0026272E"/>
    <w:rsid w:val="00263462"/>
    <w:rsid w:val="00274EFB"/>
    <w:rsid w:val="002A413E"/>
    <w:rsid w:val="002B06EC"/>
    <w:rsid w:val="002B5C7B"/>
    <w:rsid w:val="002C596E"/>
    <w:rsid w:val="002D3709"/>
    <w:rsid w:val="002F409F"/>
    <w:rsid w:val="002F50A9"/>
    <w:rsid w:val="002F5C2C"/>
    <w:rsid w:val="0032531D"/>
    <w:rsid w:val="00333D93"/>
    <w:rsid w:val="003409A7"/>
    <w:rsid w:val="00357A70"/>
    <w:rsid w:val="00365216"/>
    <w:rsid w:val="003759DD"/>
    <w:rsid w:val="0039680B"/>
    <w:rsid w:val="003C26FC"/>
    <w:rsid w:val="003E498C"/>
    <w:rsid w:val="003F6E6C"/>
    <w:rsid w:val="003F6EB8"/>
    <w:rsid w:val="003F6FAE"/>
    <w:rsid w:val="00415723"/>
    <w:rsid w:val="00444D3D"/>
    <w:rsid w:val="00472A7F"/>
    <w:rsid w:val="00473223"/>
    <w:rsid w:val="00477A6E"/>
    <w:rsid w:val="004E1F68"/>
    <w:rsid w:val="004E42BB"/>
    <w:rsid w:val="004F6F9F"/>
    <w:rsid w:val="00505D5E"/>
    <w:rsid w:val="00506400"/>
    <w:rsid w:val="00517C34"/>
    <w:rsid w:val="00553660"/>
    <w:rsid w:val="00567C67"/>
    <w:rsid w:val="00573BC6"/>
    <w:rsid w:val="00595212"/>
    <w:rsid w:val="005952CA"/>
    <w:rsid w:val="005C3D12"/>
    <w:rsid w:val="005E2CB3"/>
    <w:rsid w:val="005E642F"/>
    <w:rsid w:val="00607BAC"/>
    <w:rsid w:val="006252D8"/>
    <w:rsid w:val="006601A2"/>
    <w:rsid w:val="0066745B"/>
    <w:rsid w:val="00694AA8"/>
    <w:rsid w:val="00697C6C"/>
    <w:rsid w:val="006B7334"/>
    <w:rsid w:val="006D0953"/>
    <w:rsid w:val="006F6720"/>
    <w:rsid w:val="006F7533"/>
    <w:rsid w:val="00707B7B"/>
    <w:rsid w:val="00715006"/>
    <w:rsid w:val="00753BD7"/>
    <w:rsid w:val="00767994"/>
    <w:rsid w:val="00771FE6"/>
    <w:rsid w:val="0078169E"/>
    <w:rsid w:val="0078399C"/>
    <w:rsid w:val="00787078"/>
    <w:rsid w:val="00795BF9"/>
    <w:rsid w:val="007B3E96"/>
    <w:rsid w:val="007C3824"/>
    <w:rsid w:val="007D37B0"/>
    <w:rsid w:val="007E26B0"/>
    <w:rsid w:val="00802744"/>
    <w:rsid w:val="0081060E"/>
    <w:rsid w:val="00825D36"/>
    <w:rsid w:val="00832C46"/>
    <w:rsid w:val="00865AFC"/>
    <w:rsid w:val="008A60E9"/>
    <w:rsid w:val="008B195C"/>
    <w:rsid w:val="008F25C5"/>
    <w:rsid w:val="009218AA"/>
    <w:rsid w:val="0094148F"/>
    <w:rsid w:val="00944CC9"/>
    <w:rsid w:val="00950B09"/>
    <w:rsid w:val="00953446"/>
    <w:rsid w:val="00955BD7"/>
    <w:rsid w:val="009968E7"/>
    <w:rsid w:val="009A0EAB"/>
    <w:rsid w:val="009A31D9"/>
    <w:rsid w:val="009A7EF2"/>
    <w:rsid w:val="009C743A"/>
    <w:rsid w:val="009E74EE"/>
    <w:rsid w:val="009F2E98"/>
    <w:rsid w:val="00A2535E"/>
    <w:rsid w:val="00A33F6C"/>
    <w:rsid w:val="00A6458F"/>
    <w:rsid w:val="00A65881"/>
    <w:rsid w:val="00A8682D"/>
    <w:rsid w:val="00A95148"/>
    <w:rsid w:val="00AC2C27"/>
    <w:rsid w:val="00AD74D1"/>
    <w:rsid w:val="00B069ED"/>
    <w:rsid w:val="00B2359C"/>
    <w:rsid w:val="00B35378"/>
    <w:rsid w:val="00B417E6"/>
    <w:rsid w:val="00B45DB1"/>
    <w:rsid w:val="00B5355B"/>
    <w:rsid w:val="00B60440"/>
    <w:rsid w:val="00B70CD0"/>
    <w:rsid w:val="00B83858"/>
    <w:rsid w:val="00B97330"/>
    <w:rsid w:val="00BA003E"/>
    <w:rsid w:val="00BA4FC9"/>
    <w:rsid w:val="00C0761F"/>
    <w:rsid w:val="00C130AA"/>
    <w:rsid w:val="00C130DF"/>
    <w:rsid w:val="00C4339A"/>
    <w:rsid w:val="00C45675"/>
    <w:rsid w:val="00C50B7E"/>
    <w:rsid w:val="00C6199E"/>
    <w:rsid w:val="00C81E83"/>
    <w:rsid w:val="00C82339"/>
    <w:rsid w:val="00C962ED"/>
    <w:rsid w:val="00CA1AAA"/>
    <w:rsid w:val="00CD0C38"/>
    <w:rsid w:val="00CD365A"/>
    <w:rsid w:val="00CF4D68"/>
    <w:rsid w:val="00CF5A7C"/>
    <w:rsid w:val="00D168B3"/>
    <w:rsid w:val="00D26445"/>
    <w:rsid w:val="00D323EE"/>
    <w:rsid w:val="00D51CBD"/>
    <w:rsid w:val="00D636A1"/>
    <w:rsid w:val="00D767BB"/>
    <w:rsid w:val="00D807A2"/>
    <w:rsid w:val="00D81731"/>
    <w:rsid w:val="00DB5C3C"/>
    <w:rsid w:val="00DC74A1"/>
    <w:rsid w:val="00DD406C"/>
    <w:rsid w:val="00DE7907"/>
    <w:rsid w:val="00E12D44"/>
    <w:rsid w:val="00E2005F"/>
    <w:rsid w:val="00E24DD2"/>
    <w:rsid w:val="00E311D1"/>
    <w:rsid w:val="00E5523C"/>
    <w:rsid w:val="00EA2883"/>
    <w:rsid w:val="00EA3C6D"/>
    <w:rsid w:val="00EA5C48"/>
    <w:rsid w:val="00EA6D5E"/>
    <w:rsid w:val="00EB4EAA"/>
    <w:rsid w:val="00EB7D8C"/>
    <w:rsid w:val="00EF37C5"/>
    <w:rsid w:val="00F36F91"/>
    <w:rsid w:val="00F5439F"/>
    <w:rsid w:val="00F74FD0"/>
    <w:rsid w:val="00F973EB"/>
    <w:rsid w:val="00FA32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BA59F-2E04-4921-A60C-C0ADE3F8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4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3513"/>
    <w:pPr>
      <w:tabs>
        <w:tab w:val="center" w:pos="4680"/>
        <w:tab w:val="right" w:pos="9360"/>
      </w:tabs>
    </w:pPr>
  </w:style>
  <w:style w:type="character" w:customStyle="1" w:styleId="HeaderChar">
    <w:name w:val="Header Char"/>
    <w:basedOn w:val="DefaultParagraphFont"/>
    <w:link w:val="Header"/>
    <w:uiPriority w:val="99"/>
    <w:rsid w:val="00063513"/>
  </w:style>
  <w:style w:type="paragraph" w:styleId="Footer">
    <w:name w:val="footer"/>
    <w:basedOn w:val="Normal"/>
    <w:link w:val="FooterChar"/>
    <w:uiPriority w:val="99"/>
    <w:unhideWhenUsed/>
    <w:rsid w:val="00063513"/>
    <w:pPr>
      <w:tabs>
        <w:tab w:val="center" w:pos="4680"/>
        <w:tab w:val="right" w:pos="9360"/>
      </w:tabs>
    </w:pPr>
  </w:style>
  <w:style w:type="character" w:customStyle="1" w:styleId="FooterChar">
    <w:name w:val="Footer Char"/>
    <w:basedOn w:val="DefaultParagraphFont"/>
    <w:link w:val="Footer"/>
    <w:uiPriority w:val="99"/>
    <w:rsid w:val="00063513"/>
  </w:style>
  <w:style w:type="paragraph" w:styleId="BalloonText">
    <w:name w:val="Balloon Text"/>
    <w:basedOn w:val="Normal"/>
    <w:link w:val="BalloonTextChar"/>
    <w:uiPriority w:val="99"/>
    <w:semiHidden/>
    <w:unhideWhenUsed/>
    <w:rsid w:val="00F74FD0"/>
    <w:rPr>
      <w:rFonts w:ascii="Tahoma" w:hAnsi="Tahoma" w:cs="Tahoma"/>
      <w:sz w:val="16"/>
      <w:szCs w:val="16"/>
    </w:rPr>
  </w:style>
  <w:style w:type="character" w:customStyle="1" w:styleId="BalloonTextChar">
    <w:name w:val="Balloon Text Char"/>
    <w:basedOn w:val="DefaultParagraphFont"/>
    <w:link w:val="BalloonText"/>
    <w:uiPriority w:val="99"/>
    <w:semiHidden/>
    <w:rsid w:val="00F74FD0"/>
    <w:rPr>
      <w:rFonts w:ascii="Tahoma" w:hAnsi="Tahoma" w:cs="Tahoma"/>
      <w:sz w:val="16"/>
      <w:szCs w:val="16"/>
    </w:rPr>
  </w:style>
  <w:style w:type="paragraph" w:styleId="ListParagraph">
    <w:name w:val="List Paragraph"/>
    <w:basedOn w:val="Normal"/>
    <w:uiPriority w:val="34"/>
    <w:qFormat/>
    <w:rsid w:val="003409A7"/>
    <w:pPr>
      <w:ind w:left="720"/>
      <w:contextualSpacing/>
    </w:pPr>
  </w:style>
  <w:style w:type="paragraph" w:styleId="NoSpacing">
    <w:name w:val="No Spacing"/>
    <w:uiPriority w:val="1"/>
    <w:qFormat/>
    <w:rsid w:val="00795BF9"/>
    <w:rPr>
      <w:rFonts w:ascii="Calibri" w:eastAsia="Times New Roman" w:hAnsi="Calibri" w:cs="Times New Roman"/>
    </w:rPr>
  </w:style>
  <w:style w:type="character" w:styleId="Hyperlink">
    <w:name w:val="Hyperlink"/>
    <w:basedOn w:val="DefaultParagraphFont"/>
    <w:uiPriority w:val="99"/>
    <w:semiHidden/>
    <w:unhideWhenUsed/>
    <w:rsid w:val="007C3824"/>
    <w:rPr>
      <w:color w:val="0000FF" w:themeColor="hyperlink"/>
      <w:u w:val="single"/>
    </w:rPr>
  </w:style>
  <w:style w:type="paragraph" w:styleId="NormalWeb">
    <w:name w:val="Normal (Web)"/>
    <w:basedOn w:val="Normal"/>
    <w:uiPriority w:val="99"/>
    <w:semiHidden/>
    <w:unhideWhenUsed/>
    <w:rsid w:val="007C382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7C3824"/>
    <w:rPr>
      <w:i/>
      <w:iCs/>
    </w:rPr>
  </w:style>
  <w:style w:type="paragraph" w:customStyle="1" w:styleId="Normal1">
    <w:name w:val="Normal1"/>
    <w:rsid w:val="00C962ED"/>
    <w:pPr>
      <w:spacing w:after="200" w:line="276" w:lineRule="auto"/>
    </w:pPr>
    <w:rPr>
      <w:rFonts w:ascii="Calibri" w:eastAsia="Calibr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1655">
      <w:bodyDiv w:val="1"/>
      <w:marLeft w:val="0"/>
      <w:marRight w:val="0"/>
      <w:marTop w:val="0"/>
      <w:marBottom w:val="0"/>
      <w:divBdr>
        <w:top w:val="none" w:sz="0" w:space="0" w:color="auto"/>
        <w:left w:val="none" w:sz="0" w:space="0" w:color="auto"/>
        <w:bottom w:val="none" w:sz="0" w:space="0" w:color="auto"/>
        <w:right w:val="none" w:sz="0" w:space="0" w:color="auto"/>
      </w:divBdr>
    </w:div>
    <w:div w:id="279607237">
      <w:bodyDiv w:val="1"/>
      <w:marLeft w:val="0"/>
      <w:marRight w:val="0"/>
      <w:marTop w:val="0"/>
      <w:marBottom w:val="0"/>
      <w:divBdr>
        <w:top w:val="none" w:sz="0" w:space="0" w:color="auto"/>
        <w:left w:val="none" w:sz="0" w:space="0" w:color="auto"/>
        <w:bottom w:val="none" w:sz="0" w:space="0" w:color="auto"/>
        <w:right w:val="none" w:sz="0" w:space="0" w:color="auto"/>
      </w:divBdr>
    </w:div>
    <w:div w:id="315838859">
      <w:bodyDiv w:val="1"/>
      <w:marLeft w:val="0"/>
      <w:marRight w:val="0"/>
      <w:marTop w:val="0"/>
      <w:marBottom w:val="0"/>
      <w:divBdr>
        <w:top w:val="none" w:sz="0" w:space="0" w:color="auto"/>
        <w:left w:val="none" w:sz="0" w:space="0" w:color="auto"/>
        <w:bottom w:val="none" w:sz="0" w:space="0" w:color="auto"/>
        <w:right w:val="none" w:sz="0" w:space="0" w:color="auto"/>
      </w:divBdr>
    </w:div>
    <w:div w:id="414981403">
      <w:bodyDiv w:val="1"/>
      <w:marLeft w:val="0"/>
      <w:marRight w:val="0"/>
      <w:marTop w:val="0"/>
      <w:marBottom w:val="0"/>
      <w:divBdr>
        <w:top w:val="none" w:sz="0" w:space="0" w:color="auto"/>
        <w:left w:val="none" w:sz="0" w:space="0" w:color="auto"/>
        <w:bottom w:val="none" w:sz="0" w:space="0" w:color="auto"/>
        <w:right w:val="none" w:sz="0" w:space="0" w:color="auto"/>
      </w:divBdr>
    </w:div>
    <w:div w:id="546526741">
      <w:bodyDiv w:val="1"/>
      <w:marLeft w:val="0"/>
      <w:marRight w:val="0"/>
      <w:marTop w:val="0"/>
      <w:marBottom w:val="0"/>
      <w:divBdr>
        <w:top w:val="none" w:sz="0" w:space="0" w:color="auto"/>
        <w:left w:val="none" w:sz="0" w:space="0" w:color="auto"/>
        <w:bottom w:val="none" w:sz="0" w:space="0" w:color="auto"/>
        <w:right w:val="none" w:sz="0" w:space="0" w:color="auto"/>
      </w:divBdr>
    </w:div>
    <w:div w:id="969673009">
      <w:bodyDiv w:val="1"/>
      <w:marLeft w:val="0"/>
      <w:marRight w:val="0"/>
      <w:marTop w:val="0"/>
      <w:marBottom w:val="0"/>
      <w:divBdr>
        <w:top w:val="none" w:sz="0" w:space="0" w:color="auto"/>
        <w:left w:val="none" w:sz="0" w:space="0" w:color="auto"/>
        <w:bottom w:val="none" w:sz="0" w:space="0" w:color="auto"/>
        <w:right w:val="none" w:sz="0" w:space="0" w:color="auto"/>
      </w:divBdr>
    </w:div>
    <w:div w:id="1102645219">
      <w:bodyDiv w:val="1"/>
      <w:marLeft w:val="0"/>
      <w:marRight w:val="0"/>
      <w:marTop w:val="0"/>
      <w:marBottom w:val="0"/>
      <w:divBdr>
        <w:top w:val="none" w:sz="0" w:space="0" w:color="auto"/>
        <w:left w:val="none" w:sz="0" w:space="0" w:color="auto"/>
        <w:bottom w:val="none" w:sz="0" w:space="0" w:color="auto"/>
        <w:right w:val="none" w:sz="0" w:space="0" w:color="auto"/>
      </w:divBdr>
    </w:div>
    <w:div w:id="1150173114">
      <w:bodyDiv w:val="1"/>
      <w:marLeft w:val="0"/>
      <w:marRight w:val="0"/>
      <w:marTop w:val="0"/>
      <w:marBottom w:val="0"/>
      <w:divBdr>
        <w:top w:val="none" w:sz="0" w:space="0" w:color="auto"/>
        <w:left w:val="none" w:sz="0" w:space="0" w:color="auto"/>
        <w:bottom w:val="none" w:sz="0" w:space="0" w:color="auto"/>
        <w:right w:val="none" w:sz="0" w:space="0" w:color="auto"/>
      </w:divBdr>
    </w:div>
    <w:div w:id="1323239068">
      <w:bodyDiv w:val="1"/>
      <w:marLeft w:val="0"/>
      <w:marRight w:val="0"/>
      <w:marTop w:val="0"/>
      <w:marBottom w:val="0"/>
      <w:divBdr>
        <w:top w:val="none" w:sz="0" w:space="0" w:color="auto"/>
        <w:left w:val="none" w:sz="0" w:space="0" w:color="auto"/>
        <w:bottom w:val="none" w:sz="0" w:space="0" w:color="auto"/>
        <w:right w:val="none" w:sz="0" w:space="0" w:color="auto"/>
      </w:divBdr>
    </w:div>
    <w:div w:id="1338653562">
      <w:bodyDiv w:val="1"/>
      <w:marLeft w:val="0"/>
      <w:marRight w:val="0"/>
      <w:marTop w:val="0"/>
      <w:marBottom w:val="0"/>
      <w:divBdr>
        <w:top w:val="none" w:sz="0" w:space="0" w:color="auto"/>
        <w:left w:val="none" w:sz="0" w:space="0" w:color="auto"/>
        <w:bottom w:val="none" w:sz="0" w:space="0" w:color="auto"/>
        <w:right w:val="none" w:sz="0" w:space="0" w:color="auto"/>
      </w:divBdr>
    </w:div>
    <w:div w:id="1622956738">
      <w:bodyDiv w:val="1"/>
      <w:marLeft w:val="0"/>
      <w:marRight w:val="0"/>
      <w:marTop w:val="0"/>
      <w:marBottom w:val="0"/>
      <w:divBdr>
        <w:top w:val="none" w:sz="0" w:space="0" w:color="auto"/>
        <w:left w:val="none" w:sz="0" w:space="0" w:color="auto"/>
        <w:bottom w:val="none" w:sz="0" w:space="0" w:color="auto"/>
        <w:right w:val="none" w:sz="0" w:space="0" w:color="auto"/>
      </w:divBdr>
    </w:div>
    <w:div w:id="1913076877">
      <w:bodyDiv w:val="1"/>
      <w:marLeft w:val="0"/>
      <w:marRight w:val="0"/>
      <w:marTop w:val="0"/>
      <w:marBottom w:val="0"/>
      <w:divBdr>
        <w:top w:val="none" w:sz="0" w:space="0" w:color="auto"/>
        <w:left w:val="none" w:sz="0" w:space="0" w:color="auto"/>
        <w:bottom w:val="none" w:sz="0" w:space="0" w:color="auto"/>
        <w:right w:val="none" w:sz="0" w:space="0" w:color="auto"/>
      </w:divBdr>
    </w:div>
    <w:div w:id="2056807809">
      <w:bodyDiv w:val="1"/>
      <w:marLeft w:val="0"/>
      <w:marRight w:val="0"/>
      <w:marTop w:val="0"/>
      <w:marBottom w:val="0"/>
      <w:divBdr>
        <w:top w:val="none" w:sz="0" w:space="0" w:color="auto"/>
        <w:left w:val="none" w:sz="0" w:space="0" w:color="auto"/>
        <w:bottom w:val="none" w:sz="0" w:space="0" w:color="auto"/>
        <w:right w:val="none" w:sz="0" w:space="0" w:color="auto"/>
      </w:divBdr>
    </w:div>
    <w:div w:id="21378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76C7-3790-438F-8B5E-C76E3013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SIBM</dc:creator>
  <cp:lastModifiedBy>Avanti Chinmulgund</cp:lastModifiedBy>
  <cp:revision>2</cp:revision>
  <cp:lastPrinted>2013-10-25T05:36:00Z</cp:lastPrinted>
  <dcterms:created xsi:type="dcterms:W3CDTF">2016-09-21T06:52:00Z</dcterms:created>
  <dcterms:modified xsi:type="dcterms:W3CDTF">2016-09-21T06:52:00Z</dcterms:modified>
</cp:coreProperties>
</file>